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0CFC" w14:textId="77777777" w:rsidR="00CF2B63" w:rsidRDefault="005B26A6" w:rsidP="00CF2B63">
      <w:r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F80D74" wp14:editId="75F80D75">
                <wp:simplePos x="0" y="0"/>
                <wp:positionH relativeFrom="column">
                  <wp:posOffset>75565</wp:posOffset>
                </wp:positionH>
                <wp:positionV relativeFrom="paragraph">
                  <wp:posOffset>115570</wp:posOffset>
                </wp:positionV>
                <wp:extent cx="3140077" cy="662940"/>
                <wp:effectExtent l="0" t="0" r="3175" b="381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7" cy="662940"/>
                          <a:chOff x="0" y="0"/>
                          <a:chExt cx="3171588" cy="6629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368300"/>
                            <a:ext cx="1100596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80D86" w14:textId="77777777" w:rsidR="00CF2B63" w:rsidRPr="004B5E51" w:rsidRDefault="00CF2B63" w:rsidP="00CF2B63">
                              <w:pPr>
                                <w:spacing w:line="320" w:lineRule="exact"/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BB58D5">
                                <w:rPr>
                                  <w:rFonts w:ascii="Arial Black" w:hAnsi="Arial Black" w:cs="Arial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377" y="44450"/>
                            <a:ext cx="2716211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80D87" w14:textId="77777777" w:rsidR="00CF2B63" w:rsidRPr="004B5E51" w:rsidRDefault="00705C48" w:rsidP="00CF2B63">
                              <w:pPr>
                                <w:spacing w:line="320" w:lineRule="exact"/>
                                <w:rPr>
                                  <w:rFonts w:ascii="Arial Black" w:eastAsia="Calibri" w:hAnsi="Arial Black"/>
                                  <w:color w:val="C000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Wholesale investor </w:t>
                              </w:r>
                              <w:r w:rsidR="00975642">
                                <w:rPr>
                                  <w:rFonts w:ascii="Arial Black" w:hAnsi="Arial Black"/>
                                  <w:color w:val="C00000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45" cy="658495"/>
                            <a:chOff x="12131" y="998"/>
                            <a:chExt cx="487" cy="1037"/>
                          </a:xfrm>
                        </wpg:grpSpPr>
                        <wps:wsp>
                          <wps:cNvPr id="6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80D74" id="Group 4" o:spid="_x0000_s1026" style="position:absolute;margin-left:5.95pt;margin-top:9.1pt;width:247.25pt;height:52.2pt;z-index:251658240" coordsize="31715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1100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75F80D86" w14:textId="77777777" w:rsidR="00CF2B63" w:rsidRPr="004B5E51" w:rsidRDefault="00CF2B63" w:rsidP="00CF2B63">
                        <w:pPr>
                          <w:spacing w:line="320" w:lineRule="exact"/>
                          <w:rPr>
                            <w:rFonts w:eastAsia="Calibri"/>
                            <w:lang w:eastAsia="en-US"/>
                          </w:rPr>
                        </w:pPr>
                        <w:r w:rsidRPr="00BB58D5">
                          <w:rPr>
                            <w:rFonts w:ascii="Arial Black" w:hAnsi="Arial Black" w:cs="Arial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53;top:444;width:27162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75F80D87" w14:textId="77777777" w:rsidR="00CF2B63" w:rsidRPr="004B5E51" w:rsidRDefault="00705C48" w:rsidP="00CF2B63">
                        <w:pPr>
                          <w:spacing w:line="320" w:lineRule="exact"/>
                          <w:rPr>
                            <w:rFonts w:ascii="Arial Black" w:eastAsia="Calibri" w:hAnsi="Arial Black"/>
                            <w:color w:val="C00000"/>
                          </w:rPr>
                        </w:pPr>
                        <w:r>
                          <w:rPr>
                            <w:rFonts w:ascii="Arial Black" w:hAnsi="Arial Black"/>
                            <w:color w:val="C00000"/>
                          </w:rPr>
                          <w:t xml:space="preserve">Wholesale investor </w:t>
                        </w:r>
                        <w:r w:rsidR="00975642">
                          <w:rPr>
                            <w:rFonts w:ascii="Arial Black" w:hAnsi="Arial Black"/>
                            <w:color w:val="C00000"/>
                          </w:rPr>
                          <w:t>certificate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75F80CFD" w14:textId="77777777" w:rsidR="00CF2B63" w:rsidRDefault="00CF2B63" w:rsidP="00CF2B63"/>
    <w:p w14:paraId="75F80CFE" w14:textId="77777777" w:rsidR="00CF2B63" w:rsidRDefault="00CF2B63" w:rsidP="00CF2B63"/>
    <w:p w14:paraId="75F80CFF" w14:textId="77777777" w:rsidR="00CF2B63" w:rsidRDefault="00CF2B63" w:rsidP="00CF2B63"/>
    <w:p w14:paraId="75F80D00" w14:textId="77777777" w:rsidR="00CF2B63" w:rsidRDefault="001D39A4" w:rsidP="00CF2B63"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80D76" wp14:editId="75F80D77">
                <wp:simplePos x="0" y="0"/>
                <wp:positionH relativeFrom="column">
                  <wp:posOffset>2625642</wp:posOffset>
                </wp:positionH>
                <wp:positionV relativeFrom="paragraph">
                  <wp:posOffset>140336</wp:posOffset>
                </wp:positionV>
                <wp:extent cx="0" cy="4333460"/>
                <wp:effectExtent l="0" t="0" r="1905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3346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59E88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11.05pt" to="206.75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" strokecolor="#c00000">
                <v:stroke opacity="29555f"/>
              </v:line>
            </w:pict>
          </mc:Fallback>
        </mc:AlternateContent>
      </w:r>
    </w:p>
    <w:p w14:paraId="75F80D01" w14:textId="77777777" w:rsidR="00CF2B63" w:rsidRDefault="00CF2B63" w:rsidP="00CF2B63">
      <w:pPr>
        <w:spacing w:before="200" w:after="160" w:line="240" w:lineRule="exact"/>
        <w:ind w:left="142"/>
        <w:rPr>
          <w:rFonts w:cs="Arial"/>
          <w:color w:val="C00000"/>
          <w:sz w:val="18"/>
          <w:szCs w:val="18"/>
        </w:rPr>
        <w:sectPr w:rsidR="00CF2B63" w:rsidSect="00CF2B63">
          <w:headerReference w:type="default" r:id="rId11"/>
          <w:footerReference w:type="first" r:id="rId12"/>
          <w:pgSz w:w="11907" w:h="16840" w:code="9"/>
          <w:pgMar w:top="1843" w:right="1701" w:bottom="1440" w:left="2126" w:header="709" w:footer="709" w:gutter="0"/>
          <w:cols w:space="708"/>
          <w:titlePg/>
          <w:docGrid w:linePitch="360"/>
        </w:sectPr>
      </w:pPr>
    </w:p>
    <w:p w14:paraId="75F80D02" w14:textId="77777777" w:rsidR="005D0AFE" w:rsidRDefault="00CF2B63" w:rsidP="00CF2B63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1E2B09">
        <w:rPr>
          <w:rFonts w:cs="Arial"/>
          <w:sz w:val="18"/>
          <w:szCs w:val="18"/>
        </w:rPr>
        <w:t xml:space="preserve">This certificate is </w:t>
      </w:r>
      <w:r w:rsidR="00B76100">
        <w:rPr>
          <w:rFonts w:cs="Arial"/>
          <w:sz w:val="18"/>
          <w:szCs w:val="18"/>
        </w:rPr>
        <w:t>for use</w:t>
      </w:r>
      <w:r w:rsidRPr="001E2B09">
        <w:rPr>
          <w:rFonts w:cs="Arial"/>
          <w:sz w:val="18"/>
          <w:szCs w:val="18"/>
        </w:rPr>
        <w:t xml:space="preserve"> by an investor who is seeking to invest in</w:t>
      </w:r>
      <w:r w:rsidR="00705C48">
        <w:rPr>
          <w:rFonts w:cs="Arial"/>
          <w:sz w:val="18"/>
          <w:szCs w:val="18"/>
        </w:rPr>
        <w:t xml:space="preserve"> a company on the basis</w:t>
      </w:r>
      <w:r w:rsidR="00975642">
        <w:rPr>
          <w:rFonts w:cs="Arial"/>
          <w:sz w:val="18"/>
          <w:szCs w:val="18"/>
        </w:rPr>
        <w:t xml:space="preserve"> that they are a</w:t>
      </w:r>
      <w:r w:rsidR="00705C48">
        <w:rPr>
          <w:rFonts w:cs="Arial"/>
          <w:sz w:val="18"/>
          <w:szCs w:val="18"/>
        </w:rPr>
        <w:t xml:space="preserve"> </w:t>
      </w:r>
      <w:r w:rsidR="00705C48" w:rsidRPr="00EB0EDC">
        <w:rPr>
          <w:rFonts w:cs="Arial"/>
          <w:i/>
          <w:sz w:val="18"/>
          <w:szCs w:val="18"/>
        </w:rPr>
        <w:t>wholesale</w:t>
      </w:r>
      <w:r w:rsidRPr="00EB0EDC">
        <w:rPr>
          <w:rFonts w:cs="Arial"/>
          <w:i/>
          <w:sz w:val="18"/>
          <w:szCs w:val="18"/>
        </w:rPr>
        <w:t xml:space="preserve"> investor</w:t>
      </w:r>
      <w:r w:rsidR="00975642">
        <w:rPr>
          <w:rFonts w:cs="Arial"/>
          <w:sz w:val="18"/>
          <w:szCs w:val="18"/>
        </w:rPr>
        <w:t xml:space="preserve"> for the purposes</w:t>
      </w:r>
      <w:r w:rsidR="00705C48">
        <w:rPr>
          <w:rFonts w:cs="Arial"/>
          <w:sz w:val="18"/>
          <w:szCs w:val="18"/>
        </w:rPr>
        <w:t xml:space="preserve"> of Schedule 1 to the Financial Markets Conduct Act 2013</w:t>
      </w:r>
      <w:r w:rsidR="00C64870">
        <w:rPr>
          <w:rFonts w:cs="Arial"/>
          <w:sz w:val="18"/>
          <w:szCs w:val="18"/>
        </w:rPr>
        <w:t xml:space="preserve">.  Very generally, a </w:t>
      </w:r>
      <w:r w:rsidR="00C64870">
        <w:rPr>
          <w:rFonts w:cs="Arial"/>
          <w:i/>
          <w:sz w:val="18"/>
          <w:szCs w:val="18"/>
        </w:rPr>
        <w:t>wholesale investor</w:t>
      </w:r>
      <w:r w:rsidR="005D0AFE">
        <w:rPr>
          <w:rFonts w:cs="Arial"/>
          <w:sz w:val="18"/>
          <w:szCs w:val="18"/>
        </w:rPr>
        <w:t>:</w:t>
      </w:r>
    </w:p>
    <w:p w14:paraId="75F80D03" w14:textId="77777777" w:rsidR="005D0AFE" w:rsidRDefault="001D39A4" w:rsidP="005D0AFE">
      <w:pPr>
        <w:numPr>
          <w:ilvl w:val="1"/>
          <w:numId w:val="10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5D0AFE">
        <w:rPr>
          <w:rFonts w:cs="Arial"/>
          <w:sz w:val="18"/>
          <w:szCs w:val="18"/>
        </w:rPr>
        <w:t>s an investment business</w:t>
      </w:r>
    </w:p>
    <w:p w14:paraId="75F80D04" w14:textId="77777777" w:rsidR="005D0AFE" w:rsidRDefault="005D0AFE" w:rsidP="005D0AFE">
      <w:pPr>
        <w:numPr>
          <w:ilvl w:val="1"/>
          <w:numId w:val="10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meets the required investment activity criteria</w:t>
      </w:r>
    </w:p>
    <w:p w14:paraId="75F80D05" w14:textId="77777777" w:rsidR="005D0AFE" w:rsidRDefault="005D0AFE" w:rsidP="005D0AFE">
      <w:pPr>
        <w:numPr>
          <w:ilvl w:val="1"/>
          <w:numId w:val="10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 sufficiently large</w:t>
      </w:r>
    </w:p>
    <w:p w14:paraId="75F80D06" w14:textId="77777777" w:rsidR="005D0AFE" w:rsidRDefault="005D0AFE" w:rsidP="005D0AFE">
      <w:pPr>
        <w:numPr>
          <w:ilvl w:val="1"/>
          <w:numId w:val="10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 a</w:t>
      </w:r>
      <w:r w:rsidR="00975642">
        <w:rPr>
          <w:rFonts w:cs="Arial"/>
          <w:sz w:val="18"/>
          <w:szCs w:val="18"/>
        </w:rPr>
        <w:t xml:space="preserve"> government agency</w:t>
      </w:r>
      <w:r w:rsidR="00C64870">
        <w:rPr>
          <w:rFonts w:cs="Arial"/>
          <w:sz w:val="18"/>
          <w:szCs w:val="18"/>
        </w:rPr>
        <w:t>, or</w:t>
      </w:r>
    </w:p>
    <w:p w14:paraId="75F80D07" w14:textId="0A2E064C" w:rsidR="00B76100" w:rsidRPr="00975642" w:rsidRDefault="00C64870" w:rsidP="00975642">
      <w:pPr>
        <w:numPr>
          <w:ilvl w:val="1"/>
          <w:numId w:val="10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has certified</w:t>
      </w:r>
      <w:r w:rsidR="00975642">
        <w:rPr>
          <w:rFonts w:cs="Arial"/>
          <w:sz w:val="18"/>
          <w:szCs w:val="18"/>
        </w:rPr>
        <w:t xml:space="preserve"> that that they are an </w:t>
      </w:r>
      <w:r w:rsidR="00975642">
        <w:rPr>
          <w:rFonts w:cs="Arial"/>
          <w:i/>
          <w:sz w:val="18"/>
          <w:szCs w:val="18"/>
        </w:rPr>
        <w:t>eligible person</w:t>
      </w:r>
      <w:r>
        <w:rPr>
          <w:rFonts w:cs="Arial"/>
          <w:sz w:val="18"/>
          <w:szCs w:val="18"/>
        </w:rPr>
        <w:t xml:space="preserve"> and that certification has been confirmed in writing</w:t>
      </w:r>
      <w:r w:rsidR="00975642">
        <w:rPr>
          <w:rFonts w:cs="Arial"/>
          <w:sz w:val="18"/>
          <w:szCs w:val="18"/>
        </w:rPr>
        <w:t xml:space="preserve"> by an independent lawyer, qualified statutory accountant or financial advis</w:t>
      </w:r>
      <w:r w:rsidR="000F45C0">
        <w:rPr>
          <w:rFonts w:cs="Arial"/>
          <w:sz w:val="18"/>
          <w:szCs w:val="18"/>
        </w:rPr>
        <w:t>e</w:t>
      </w:r>
      <w:r w:rsidR="00975642">
        <w:rPr>
          <w:rFonts w:cs="Arial"/>
          <w:sz w:val="18"/>
          <w:szCs w:val="18"/>
        </w:rPr>
        <w:t>r.</w:t>
      </w:r>
    </w:p>
    <w:p w14:paraId="75F80D08" w14:textId="77777777" w:rsidR="00CF2B63" w:rsidRPr="009726F7" w:rsidRDefault="00C64870" w:rsidP="00CF2B63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Each of the above categories is explained more fully in the body of this certificate.  For additional</w:t>
      </w:r>
      <w:r w:rsidR="00975642">
        <w:rPr>
          <w:rFonts w:cs="Arial"/>
          <w:sz w:val="18"/>
          <w:szCs w:val="18"/>
        </w:rPr>
        <w:t xml:space="preserve"> detail on when the provision of this certificate is appropriate</w:t>
      </w:r>
      <w:r w:rsidR="00D745A0">
        <w:rPr>
          <w:rFonts w:cs="Arial"/>
          <w:sz w:val="18"/>
          <w:szCs w:val="18"/>
        </w:rPr>
        <w:t>,</w:t>
      </w:r>
      <w:r w:rsidR="00705C48">
        <w:rPr>
          <w:rFonts w:cs="Arial"/>
          <w:sz w:val="18"/>
          <w:szCs w:val="18"/>
        </w:rPr>
        <w:t xml:space="preserve"> see</w:t>
      </w:r>
      <w:r>
        <w:rPr>
          <w:rFonts w:cs="Arial"/>
          <w:sz w:val="18"/>
          <w:szCs w:val="18"/>
        </w:rPr>
        <w:t xml:space="preserve"> also</w:t>
      </w:r>
      <w:r w:rsidR="00705C48">
        <w:rPr>
          <w:rFonts w:cs="Arial"/>
          <w:sz w:val="18"/>
          <w:szCs w:val="18"/>
        </w:rPr>
        <w:t xml:space="preserve"> </w:t>
      </w:r>
      <w:r w:rsidR="00CA2111">
        <w:rPr>
          <w:rFonts w:cs="Arial"/>
          <w:sz w:val="18"/>
          <w:szCs w:val="18"/>
        </w:rPr>
        <w:t xml:space="preserve">our </w:t>
      </w:r>
      <w:r w:rsidR="00CA2111">
        <w:rPr>
          <w:rFonts w:cs="Arial"/>
          <w:i/>
          <w:sz w:val="18"/>
          <w:szCs w:val="18"/>
        </w:rPr>
        <w:t xml:space="preserve">NZ securities law – tech company capital raising </w:t>
      </w:r>
      <w:r w:rsidR="00CA2111">
        <w:rPr>
          <w:rFonts w:cs="Arial"/>
          <w:sz w:val="18"/>
          <w:szCs w:val="18"/>
        </w:rPr>
        <w:t>guide</w:t>
      </w:r>
      <w:r w:rsidR="00B76100">
        <w:rPr>
          <w:rFonts w:cs="Arial"/>
          <w:sz w:val="18"/>
          <w:szCs w:val="18"/>
        </w:rPr>
        <w:t xml:space="preserve"> </w:t>
      </w:r>
      <w:r w:rsidR="00CF2B63" w:rsidRPr="001E2B09">
        <w:rPr>
          <w:rFonts w:cs="Arial"/>
          <w:sz w:val="18"/>
          <w:szCs w:val="18"/>
        </w:rPr>
        <w:t xml:space="preserve">on the </w:t>
      </w:r>
      <w:r w:rsidR="00CA2111">
        <w:rPr>
          <w:rFonts w:cs="Arial"/>
          <w:sz w:val="18"/>
          <w:szCs w:val="18"/>
        </w:rPr>
        <w:t>guides</w:t>
      </w:r>
      <w:r w:rsidR="00CA2111" w:rsidRPr="001E2B09">
        <w:rPr>
          <w:rFonts w:cs="Arial"/>
          <w:sz w:val="18"/>
          <w:szCs w:val="18"/>
        </w:rPr>
        <w:t xml:space="preserve"> </w:t>
      </w:r>
      <w:r w:rsidR="00CF2B63" w:rsidRPr="001E2B09">
        <w:rPr>
          <w:rFonts w:cs="Arial"/>
          <w:sz w:val="18"/>
          <w:szCs w:val="18"/>
        </w:rPr>
        <w:t>page of our website</w:t>
      </w:r>
      <w:r w:rsidR="00B76100">
        <w:rPr>
          <w:rFonts w:cs="Arial"/>
          <w:sz w:val="18"/>
          <w:szCs w:val="18"/>
        </w:rPr>
        <w:t>.</w:t>
      </w:r>
    </w:p>
    <w:p w14:paraId="75F80D09" w14:textId="77777777" w:rsidR="00CF2B63" w:rsidRPr="008D7B71" w:rsidRDefault="001D39A4" w:rsidP="001D39A4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  <w:r>
        <w:rPr>
          <w:rFonts w:ascii="Arial Black" w:hAnsi="Arial Black" w:cs="Arial"/>
          <w:b/>
          <w:color w:val="C00000"/>
          <w:sz w:val="18"/>
          <w:szCs w:val="18"/>
        </w:rPr>
        <w:br w:type="column"/>
      </w:r>
      <w:r w:rsidR="00CF2B63" w:rsidRPr="008D7B71">
        <w:rPr>
          <w:rFonts w:ascii="Arial Black" w:hAnsi="Arial Black" w:cs="Arial"/>
          <w:b/>
          <w:color w:val="C00000"/>
          <w:sz w:val="18"/>
          <w:szCs w:val="18"/>
        </w:rPr>
        <w:t xml:space="preserve">using this </w:t>
      </w:r>
      <w:r w:rsidR="00CF2B63">
        <w:rPr>
          <w:rFonts w:ascii="Arial Black" w:hAnsi="Arial Black" w:cs="Arial"/>
          <w:b/>
          <w:color w:val="C00000"/>
          <w:sz w:val="18"/>
          <w:szCs w:val="18"/>
        </w:rPr>
        <w:t>template</w:t>
      </w:r>
    </w:p>
    <w:p w14:paraId="75F80D0A" w14:textId="77777777" w:rsidR="00CF2B63" w:rsidRPr="003143D5" w:rsidRDefault="00CF2B63" w:rsidP="00CF2B63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</w:t>
      </w:r>
      <w:r w:rsidR="001D39A4">
        <w:rPr>
          <w:rFonts w:cs="Arial"/>
          <w:sz w:val="18"/>
          <w:szCs w:val="18"/>
        </w:rPr>
        <w:t>se user notes</w:t>
      </w:r>
      <w:r w:rsidRPr="003143D5">
        <w:rPr>
          <w:rFonts w:cs="Arial"/>
          <w:sz w:val="18"/>
          <w:szCs w:val="18"/>
        </w:rPr>
        <w:t xml:space="preserve"> and the statements in</w:t>
      </w:r>
      <w:r w:rsidR="001D39A4">
        <w:rPr>
          <w:rFonts w:cs="Arial"/>
          <w:sz w:val="18"/>
          <w:szCs w:val="18"/>
        </w:rPr>
        <w:t xml:space="preserve"> red in</w:t>
      </w:r>
      <w:r w:rsidRPr="003143D5">
        <w:rPr>
          <w:rFonts w:cs="Arial"/>
          <w:sz w:val="18"/>
          <w:szCs w:val="18"/>
        </w:rPr>
        <w:t xml:space="preserve"> the </w:t>
      </w:r>
      <w:r w:rsidR="001D39A4">
        <w:rPr>
          <w:rFonts w:cs="Arial"/>
          <w:sz w:val="18"/>
          <w:szCs w:val="18"/>
        </w:rPr>
        <w:t>footer below</w:t>
      </w:r>
      <w:r w:rsidRPr="003143D5">
        <w:rPr>
          <w:rFonts w:cs="Arial"/>
          <w:sz w:val="18"/>
          <w:szCs w:val="18"/>
        </w:rPr>
        <w:t xml:space="preserve"> are included to assist in the preparation of this document.  They are for reference only –</w:t>
      </w:r>
      <w:r w:rsidR="0095721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you should </w:t>
      </w:r>
      <w:r w:rsidR="001D39A4">
        <w:rPr>
          <w:rFonts w:cs="Arial"/>
          <w:sz w:val="18"/>
          <w:szCs w:val="18"/>
        </w:rPr>
        <w:t>delete these</w:t>
      </w:r>
      <w:r w:rsidRPr="003143D5">
        <w:rPr>
          <w:rFonts w:cs="Arial"/>
          <w:sz w:val="18"/>
          <w:szCs w:val="18"/>
        </w:rPr>
        <w:t xml:space="preserve"> user notes and the statements in the footer from the final form of your document.</w:t>
      </w:r>
    </w:p>
    <w:p w14:paraId="75F80D0B" w14:textId="77777777" w:rsidR="00CF2B63" w:rsidRPr="001D39A4" w:rsidRDefault="00CF2B63" w:rsidP="001D39A4">
      <w:pPr>
        <w:spacing w:before="200" w:after="160" w:line="240" w:lineRule="exact"/>
        <w:ind w:left="142"/>
        <w:rPr>
          <w:rFonts w:cs="Arial"/>
          <w:sz w:val="18"/>
          <w:szCs w:val="18"/>
        </w:rPr>
        <w:sectPr w:rsidR="00CF2B63" w:rsidRPr="001D39A4" w:rsidSect="00CF2B63">
          <w:type w:val="continuous"/>
          <w:pgSz w:w="11907" w:h="16840" w:code="9"/>
          <w:pgMar w:top="1843" w:right="1701" w:bottom="1440" w:left="2126" w:header="709" w:footer="709" w:gutter="0"/>
          <w:cols w:num="2" w:space="708"/>
          <w:titlePg/>
          <w:docGrid w:linePitch="360"/>
        </w:sectPr>
      </w:pPr>
      <w:r w:rsidRPr="003143D5">
        <w:rPr>
          <w:rFonts w:cs="Arial"/>
          <w:sz w:val="18"/>
          <w:szCs w:val="18"/>
        </w:rPr>
        <w:t>The use of [</w:t>
      </w:r>
      <w:r w:rsidRPr="009726F7">
        <w:rPr>
          <w:rFonts w:cs="Arial"/>
          <w:i/>
          <w:sz w:val="18"/>
          <w:szCs w:val="18"/>
        </w:rPr>
        <w:t>square brackets</w:t>
      </w:r>
      <w:r w:rsidR="001D39A4">
        <w:rPr>
          <w:rFonts w:cs="Arial"/>
          <w:sz w:val="18"/>
          <w:szCs w:val="18"/>
        </w:rPr>
        <w:t xml:space="preserve">] around text means that the requested details need to be inserted.  </w:t>
      </w:r>
      <w:r w:rsidRPr="009726F7">
        <w:rPr>
          <w:rFonts w:cs="Arial"/>
          <w:sz w:val="18"/>
          <w:szCs w:val="18"/>
        </w:rPr>
        <w:t>Before finalising your document, check for all square brackets to ensure you hav</w:t>
      </w:r>
      <w:r w:rsidR="001D39A4">
        <w:rPr>
          <w:rFonts w:cs="Arial"/>
          <w:sz w:val="18"/>
          <w:szCs w:val="18"/>
        </w:rPr>
        <w:t>e inserted the requested details</w:t>
      </w:r>
      <w:r w:rsidRPr="009726F7">
        <w:rPr>
          <w:rFonts w:cs="Arial"/>
          <w:sz w:val="18"/>
          <w:szCs w:val="18"/>
        </w:rPr>
        <w:t xml:space="preserve"> and</w:t>
      </w:r>
      <w:r w:rsidR="001D39A4">
        <w:rPr>
          <w:rFonts w:cs="Arial"/>
          <w:sz w:val="18"/>
          <w:szCs w:val="18"/>
        </w:rPr>
        <w:t xml:space="preserve"> to</w:t>
      </w:r>
      <w:r w:rsidRPr="009726F7">
        <w:rPr>
          <w:rFonts w:cs="Arial"/>
          <w:sz w:val="18"/>
          <w:szCs w:val="18"/>
        </w:rPr>
        <w:t xml:space="preserve"> ensure that all square brackets have been deleted.</w:t>
      </w:r>
    </w:p>
    <w:p w14:paraId="75F80D0C" w14:textId="77777777" w:rsidR="00CF2B63" w:rsidRDefault="00CF2B63" w:rsidP="00CF2B63">
      <w:pPr>
        <w:sectPr w:rsidR="00CF2B63" w:rsidSect="00CF2B63">
          <w:type w:val="continuous"/>
          <w:pgSz w:w="11907" w:h="16840" w:code="9"/>
          <w:pgMar w:top="1418" w:right="1701" w:bottom="1247" w:left="1701" w:header="709" w:footer="709" w:gutter="0"/>
          <w:cols w:space="708"/>
          <w:titlePg/>
          <w:docGrid w:linePitch="360"/>
        </w:sectPr>
      </w:pPr>
    </w:p>
    <w:p w14:paraId="75F80D0D" w14:textId="77777777" w:rsidR="00551904" w:rsidRPr="00975642" w:rsidRDefault="00551904" w:rsidP="00975642">
      <w:pPr>
        <w:spacing w:after="200" w:line="320" w:lineRule="atLeast"/>
        <w:jc w:val="center"/>
        <w:rPr>
          <w:rFonts w:ascii="Arial Black" w:hAnsi="Arial Black" w:cs="Arial"/>
          <w:b/>
          <w:smallCaps/>
          <w:color w:val="808080" w:themeColor="background1" w:themeShade="80"/>
          <w:sz w:val="40"/>
          <w:szCs w:val="40"/>
          <w:lang w:val="en-US" w:eastAsia="en-US"/>
        </w:rPr>
      </w:pPr>
      <w:r w:rsidRPr="00551904">
        <w:rPr>
          <w:rFonts w:ascii="Arial Black" w:hAnsi="Arial Black" w:cs="Arial"/>
          <w:b/>
          <w:smallCaps/>
          <w:color w:val="C00000"/>
          <w:sz w:val="40"/>
          <w:szCs w:val="40"/>
          <w:lang w:val="en-US" w:eastAsia="en-US"/>
        </w:rPr>
        <w:lastRenderedPageBreak/>
        <w:t xml:space="preserve">Wholesale investor </w:t>
      </w:r>
      <w:r w:rsidRPr="00551904">
        <w:rPr>
          <w:rFonts w:ascii="Arial Black" w:hAnsi="Arial Black" w:cs="Arial"/>
          <w:b/>
          <w:smallCaps/>
          <w:color w:val="808080" w:themeColor="background1" w:themeShade="80"/>
          <w:sz w:val="40"/>
          <w:szCs w:val="40"/>
          <w:lang w:val="en-US" w:eastAsia="en-US"/>
        </w:rPr>
        <w:t>certificate</w:t>
      </w:r>
    </w:p>
    <w:p w14:paraId="75F80D0E" w14:textId="77777777" w:rsidR="00C04DD2" w:rsidRPr="00C04DD2" w:rsidRDefault="00C04DD2" w:rsidP="00C04DD2">
      <w:pPr>
        <w:spacing w:after="200"/>
        <w:rPr>
          <w:rFonts w:cs="Arial"/>
          <w:sz w:val="18"/>
          <w:szCs w:val="18"/>
          <w:lang w:val="en-US" w:eastAsia="en-US"/>
        </w:rPr>
      </w:pPr>
      <w:r w:rsidRPr="00C04DD2">
        <w:rPr>
          <w:rFonts w:cs="Arial"/>
          <w:b/>
          <w:sz w:val="18"/>
          <w:szCs w:val="18"/>
          <w:lang w:val="en-US" w:eastAsia="en-US"/>
        </w:rPr>
        <w:t>To</w:t>
      </w:r>
      <w:r w:rsidRPr="00C04DD2">
        <w:rPr>
          <w:rFonts w:cs="Arial"/>
          <w:sz w:val="18"/>
          <w:szCs w:val="18"/>
          <w:lang w:val="en-US" w:eastAsia="en-US"/>
        </w:rPr>
        <w:t>:</w:t>
      </w:r>
      <w:r w:rsidRPr="00C04DD2">
        <w:rPr>
          <w:rFonts w:cs="Arial"/>
          <w:sz w:val="18"/>
          <w:szCs w:val="18"/>
          <w:lang w:val="en-US" w:eastAsia="en-US"/>
        </w:rPr>
        <w:tab/>
      </w:r>
      <w:r w:rsidRPr="00C04DD2">
        <w:rPr>
          <w:rFonts w:cs="Arial"/>
          <w:sz w:val="18"/>
          <w:szCs w:val="18"/>
          <w:lang w:val="en-US" w:eastAsia="en-US"/>
        </w:rPr>
        <w:tab/>
        <w:t>[</w:t>
      </w:r>
      <w:r w:rsidRPr="00C04DD2">
        <w:rPr>
          <w:rFonts w:cs="Arial"/>
          <w:i/>
          <w:sz w:val="18"/>
          <w:szCs w:val="18"/>
          <w:lang w:val="en-US" w:eastAsia="en-US"/>
        </w:rPr>
        <w:t>Insert name of company</w:t>
      </w:r>
      <w:r w:rsidRPr="00C04DD2">
        <w:rPr>
          <w:rFonts w:cs="Arial"/>
          <w:sz w:val="18"/>
          <w:szCs w:val="18"/>
          <w:lang w:val="en-US" w:eastAsia="en-US"/>
        </w:rPr>
        <w:t>] (</w:t>
      </w:r>
      <w:r w:rsidRPr="00C04DD2">
        <w:rPr>
          <w:rFonts w:cs="Arial"/>
          <w:b/>
          <w:sz w:val="18"/>
          <w:szCs w:val="18"/>
          <w:lang w:val="en-US" w:eastAsia="en-US"/>
        </w:rPr>
        <w:t>Offeror</w:t>
      </w:r>
      <w:r w:rsidRPr="00C04DD2">
        <w:rPr>
          <w:rFonts w:cs="Arial"/>
          <w:sz w:val="18"/>
          <w:szCs w:val="18"/>
          <w:lang w:val="en-US" w:eastAsia="en-US"/>
        </w:rPr>
        <w:t>)</w:t>
      </w:r>
    </w:p>
    <w:p w14:paraId="75F80D0F" w14:textId="77777777" w:rsidR="00C04DD2" w:rsidRPr="00975642" w:rsidRDefault="00C04DD2" w:rsidP="00975642">
      <w:pPr>
        <w:spacing w:after="200"/>
        <w:rPr>
          <w:rFonts w:cs="Arial"/>
          <w:sz w:val="18"/>
          <w:szCs w:val="18"/>
          <w:lang w:val="en-US" w:eastAsia="en-US"/>
        </w:rPr>
      </w:pPr>
      <w:r w:rsidRPr="00975642">
        <w:rPr>
          <w:rFonts w:cs="Arial"/>
          <w:b/>
          <w:sz w:val="18"/>
          <w:szCs w:val="18"/>
          <w:lang w:val="en-US" w:eastAsia="en-US"/>
        </w:rPr>
        <w:t>From</w:t>
      </w:r>
      <w:r w:rsidRPr="00975642">
        <w:rPr>
          <w:rFonts w:cs="Arial"/>
          <w:sz w:val="18"/>
          <w:szCs w:val="18"/>
          <w:lang w:val="en-US" w:eastAsia="en-US"/>
        </w:rPr>
        <w:t xml:space="preserve">:  </w:t>
      </w:r>
      <w:r w:rsidRPr="00975642">
        <w:rPr>
          <w:rFonts w:cs="Arial"/>
          <w:sz w:val="18"/>
          <w:szCs w:val="18"/>
          <w:lang w:val="en-US" w:eastAsia="en-US"/>
        </w:rPr>
        <w:tab/>
      </w:r>
      <w:r w:rsidRPr="00975642">
        <w:rPr>
          <w:rFonts w:cs="Arial"/>
          <w:sz w:val="18"/>
          <w:szCs w:val="18"/>
          <w:lang w:val="en-US" w:eastAsia="en-US"/>
        </w:rPr>
        <w:tab/>
        <w:t>[</w:t>
      </w:r>
      <w:r w:rsidRPr="00975642">
        <w:rPr>
          <w:rFonts w:cs="Arial"/>
          <w:i/>
          <w:sz w:val="18"/>
          <w:szCs w:val="18"/>
          <w:lang w:val="en-US" w:eastAsia="en-US"/>
        </w:rPr>
        <w:t>Insert name of investor</w:t>
      </w:r>
      <w:r w:rsidRPr="00975642">
        <w:rPr>
          <w:rFonts w:cs="Arial"/>
          <w:sz w:val="18"/>
          <w:szCs w:val="18"/>
          <w:lang w:val="en-US" w:eastAsia="en-US"/>
        </w:rPr>
        <w:t>] (</w:t>
      </w:r>
      <w:r w:rsidRPr="00975642">
        <w:rPr>
          <w:rFonts w:cs="Arial"/>
          <w:b/>
          <w:sz w:val="18"/>
          <w:szCs w:val="18"/>
          <w:lang w:val="en-US" w:eastAsia="en-US"/>
        </w:rPr>
        <w:t>you</w:t>
      </w:r>
      <w:r w:rsidRPr="00975642">
        <w:rPr>
          <w:rFonts w:cs="Arial"/>
          <w:sz w:val="18"/>
          <w:szCs w:val="18"/>
          <w:lang w:val="en-US" w:eastAsia="en-US"/>
        </w:rPr>
        <w:t xml:space="preserve"> or </w:t>
      </w:r>
      <w:r w:rsidRPr="00975642">
        <w:rPr>
          <w:rFonts w:cs="Arial"/>
          <w:b/>
          <w:sz w:val="18"/>
          <w:szCs w:val="18"/>
          <w:lang w:val="en-US" w:eastAsia="en-US"/>
        </w:rPr>
        <w:t>Proposed Investor</w:t>
      </w:r>
      <w:r w:rsidRPr="00975642">
        <w:rPr>
          <w:rFonts w:cs="Arial"/>
          <w:sz w:val="18"/>
          <w:szCs w:val="18"/>
          <w:lang w:val="en-US" w:eastAsia="en-US"/>
        </w:rPr>
        <w:t>)</w:t>
      </w:r>
    </w:p>
    <w:p w14:paraId="75F80D10" w14:textId="77777777" w:rsidR="00975642" w:rsidRPr="00975642" w:rsidRDefault="00975642" w:rsidP="00975642">
      <w:pPr>
        <w:tabs>
          <w:tab w:val="left" w:pos="1418"/>
        </w:tabs>
        <w:spacing w:after="200"/>
        <w:ind w:left="1418" w:hanging="1418"/>
        <w:rPr>
          <w:rFonts w:cs="Arial"/>
          <w:sz w:val="18"/>
          <w:szCs w:val="18"/>
          <w:lang w:val="en-US" w:eastAsia="en-US"/>
        </w:rPr>
      </w:pPr>
      <w:r w:rsidRPr="00975642">
        <w:rPr>
          <w:rFonts w:cs="Arial"/>
          <w:b/>
          <w:sz w:val="18"/>
          <w:szCs w:val="18"/>
          <w:lang w:val="en-US" w:eastAsia="en-US"/>
        </w:rPr>
        <w:t xml:space="preserve">Transaction:   </w:t>
      </w:r>
      <w:r w:rsidRPr="00975642">
        <w:rPr>
          <w:rFonts w:cs="Arial"/>
          <w:b/>
          <w:sz w:val="18"/>
          <w:szCs w:val="18"/>
          <w:lang w:val="en-US" w:eastAsia="en-US"/>
        </w:rPr>
        <w:tab/>
      </w:r>
      <w:r w:rsidRPr="00975642">
        <w:rPr>
          <w:rFonts w:cs="Arial"/>
          <w:sz w:val="18"/>
          <w:szCs w:val="18"/>
          <w:lang w:val="en-US" w:eastAsia="en-US"/>
        </w:rPr>
        <w:t xml:space="preserve">An offer to acquire shares (being </w:t>
      </w:r>
      <w:r w:rsidRPr="00975642">
        <w:rPr>
          <w:rFonts w:cs="Arial"/>
          <w:i/>
          <w:sz w:val="18"/>
          <w:szCs w:val="18"/>
          <w:lang w:val="en-US" w:eastAsia="en-US"/>
        </w:rPr>
        <w:t xml:space="preserve">equity securities </w:t>
      </w:r>
      <w:r w:rsidRPr="00975642">
        <w:rPr>
          <w:rFonts w:cs="Arial"/>
          <w:sz w:val="18"/>
          <w:szCs w:val="18"/>
          <w:lang w:val="en-US" w:eastAsia="en-US"/>
        </w:rPr>
        <w:t>for the purposes of the Financial Markets Conduct Act 2013 (</w:t>
      </w:r>
      <w:r w:rsidRPr="00975642">
        <w:rPr>
          <w:rFonts w:cs="Arial"/>
          <w:b/>
          <w:sz w:val="18"/>
          <w:szCs w:val="18"/>
          <w:lang w:val="en-US" w:eastAsia="en-US"/>
        </w:rPr>
        <w:t>Act</w:t>
      </w:r>
      <w:r w:rsidRPr="00975642">
        <w:rPr>
          <w:rFonts w:cs="Arial"/>
          <w:sz w:val="18"/>
          <w:szCs w:val="18"/>
          <w:lang w:val="en-US" w:eastAsia="en-US"/>
        </w:rPr>
        <w:t>)) in the Offeror (</w:t>
      </w:r>
      <w:r w:rsidRPr="00975642">
        <w:rPr>
          <w:rFonts w:cs="Arial"/>
          <w:b/>
          <w:sz w:val="18"/>
          <w:szCs w:val="18"/>
          <w:lang w:val="en-US" w:eastAsia="en-US"/>
        </w:rPr>
        <w:t>Transaction</w:t>
      </w:r>
      <w:r w:rsidRPr="00975642">
        <w:rPr>
          <w:rFonts w:cs="Arial"/>
          <w:sz w:val="18"/>
          <w:szCs w:val="18"/>
          <w:lang w:val="en-US" w:eastAsia="en-US"/>
        </w:rPr>
        <w:t>).</w:t>
      </w:r>
    </w:p>
    <w:p w14:paraId="75F80D11" w14:textId="3E4AE4E7" w:rsidR="00C04DD2" w:rsidRPr="00C04DD2" w:rsidRDefault="009F5AFF" w:rsidP="00C04DD2">
      <w:pPr>
        <w:spacing w:after="20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Warning</w:t>
      </w:r>
    </w:p>
    <w:p w14:paraId="75F80D12" w14:textId="0A46DF61" w:rsidR="00C04DD2" w:rsidRPr="00C04DD2" w:rsidRDefault="009F5AFF" w:rsidP="00CE18CD">
      <w:pPr>
        <w:spacing w:after="20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Zealand</w:t>
      </w:r>
      <w:r w:rsidR="00C04DD2" w:rsidRPr="00C04DD2">
        <w:rPr>
          <w:rFonts w:cs="Arial"/>
          <w:sz w:val="18"/>
          <w:szCs w:val="18"/>
        </w:rPr>
        <w:t xml:space="preserve"> law normally requires people who offer financial products to give information to investors before they invest.  This information is designed to help investors make an informed decision.  If you </w:t>
      </w:r>
      <w:r w:rsidR="00975642">
        <w:rPr>
          <w:rFonts w:cs="Arial"/>
          <w:sz w:val="18"/>
          <w:szCs w:val="18"/>
        </w:rPr>
        <w:t>give this certificate</w:t>
      </w:r>
      <w:r w:rsidR="00C04DD2" w:rsidRPr="00C04DD2">
        <w:rPr>
          <w:rFonts w:cs="Arial"/>
          <w:sz w:val="18"/>
          <w:szCs w:val="18"/>
        </w:rPr>
        <w:t>, the usual rules do not apply to offers of financial products made to you.  As a result, you may not receive a complete and balanced set of information.  You will also have fewer other legal protections for these investments.</w:t>
      </w:r>
      <w:r w:rsidR="00CE18CD">
        <w:rPr>
          <w:rFonts w:cs="Arial"/>
          <w:sz w:val="18"/>
          <w:szCs w:val="18"/>
        </w:rPr>
        <w:t xml:space="preserve">  </w:t>
      </w:r>
      <w:r w:rsidR="00975642">
        <w:rPr>
          <w:rFonts w:cs="Arial"/>
          <w:sz w:val="18"/>
          <w:szCs w:val="18"/>
        </w:rPr>
        <w:t xml:space="preserve">Make sure you understand these consequences.  </w:t>
      </w:r>
      <w:r w:rsidR="00C04DD2" w:rsidRPr="00C04DD2">
        <w:rPr>
          <w:rFonts w:cs="Arial"/>
          <w:sz w:val="18"/>
          <w:szCs w:val="18"/>
        </w:rPr>
        <w:t>Ask questions, read all documents carefully, and seek independent financial advice before committing yourself.</w:t>
      </w:r>
    </w:p>
    <w:p w14:paraId="75F80D13" w14:textId="77777777" w:rsidR="00C04DD2" w:rsidRPr="00C04DD2" w:rsidRDefault="00C04DD2" w:rsidP="00C04DD2">
      <w:pPr>
        <w:spacing w:after="200"/>
        <w:rPr>
          <w:rFonts w:cs="Arial"/>
          <w:sz w:val="18"/>
          <w:szCs w:val="18"/>
        </w:rPr>
      </w:pPr>
      <w:r w:rsidRPr="00C04DD2">
        <w:rPr>
          <w:rFonts w:cs="Arial"/>
          <w:b/>
          <w:sz w:val="18"/>
          <w:szCs w:val="18"/>
        </w:rPr>
        <w:t xml:space="preserve">Offence </w:t>
      </w:r>
    </w:p>
    <w:p w14:paraId="75F80D14" w14:textId="77777777" w:rsidR="00C04DD2" w:rsidRPr="00C04DD2" w:rsidRDefault="00C04DD2" w:rsidP="00C04DD2">
      <w:pPr>
        <w:spacing w:after="200"/>
        <w:rPr>
          <w:rFonts w:cs="Arial"/>
          <w:sz w:val="18"/>
          <w:szCs w:val="18"/>
        </w:rPr>
      </w:pPr>
      <w:r w:rsidRPr="00C04DD2">
        <w:rPr>
          <w:rFonts w:cs="Arial"/>
          <w:sz w:val="18"/>
          <w:szCs w:val="18"/>
        </w:rPr>
        <w:t>It is an offence to give a certificate knowing that it is false or misleading in a material particular.  The offence has a penalty of a fine not exceeding $50,000.</w:t>
      </w:r>
    </w:p>
    <w:p w14:paraId="75F80D15" w14:textId="77777777" w:rsidR="00975642" w:rsidRPr="00975642" w:rsidRDefault="00975642" w:rsidP="00975642">
      <w:pPr>
        <w:spacing w:after="200"/>
        <w:rPr>
          <w:rFonts w:cs="Arial"/>
          <w:b/>
          <w:sz w:val="18"/>
          <w:szCs w:val="18"/>
          <w:lang w:val="en-US" w:eastAsia="en-US"/>
        </w:rPr>
      </w:pPr>
      <w:r>
        <w:rPr>
          <w:rFonts w:cs="Arial"/>
          <w:b/>
          <w:sz w:val="18"/>
          <w:szCs w:val="18"/>
          <w:lang w:val="en-US" w:eastAsia="en-US"/>
        </w:rPr>
        <w:t>Acknowledgement</w:t>
      </w:r>
    </w:p>
    <w:p w14:paraId="75F80D16" w14:textId="77777777" w:rsidR="00AC1D03" w:rsidRPr="00C04DD2" w:rsidRDefault="00AC1D03" w:rsidP="00AC1D03">
      <w:pPr>
        <w:spacing w:after="200"/>
        <w:rPr>
          <w:rFonts w:cs="Arial"/>
          <w:sz w:val="18"/>
          <w:szCs w:val="18"/>
          <w:lang w:val="en-US" w:eastAsia="en-US"/>
        </w:rPr>
      </w:pPr>
      <w:r w:rsidRPr="00C04DD2">
        <w:rPr>
          <w:rFonts w:cs="Arial"/>
          <w:sz w:val="18"/>
          <w:szCs w:val="18"/>
          <w:lang w:val="en-US" w:eastAsia="en-US"/>
        </w:rPr>
        <w:t xml:space="preserve">You certify that you understand the consequences of certifying yourself to be a </w:t>
      </w:r>
      <w:r w:rsidRPr="00C04DD2">
        <w:rPr>
          <w:rFonts w:cs="Arial"/>
          <w:i/>
          <w:sz w:val="18"/>
          <w:szCs w:val="18"/>
          <w:lang w:val="en-US" w:eastAsia="en-US"/>
        </w:rPr>
        <w:t>wholesale investor</w:t>
      </w:r>
      <w:r w:rsidRPr="00C04DD2">
        <w:rPr>
          <w:rFonts w:cs="Arial"/>
          <w:sz w:val="18"/>
          <w:szCs w:val="18"/>
          <w:lang w:val="en-US" w:eastAsia="en-US"/>
        </w:rPr>
        <w:t>, including (without limitation) that:</w:t>
      </w:r>
    </w:p>
    <w:p w14:paraId="75F80D17" w14:textId="77777777" w:rsidR="00AC1D03" w:rsidRPr="00C04DD2" w:rsidRDefault="00AC1D03" w:rsidP="00AC1D03">
      <w:pPr>
        <w:numPr>
          <w:ilvl w:val="1"/>
          <w:numId w:val="10"/>
        </w:numPr>
        <w:tabs>
          <w:tab w:val="left" w:pos="142"/>
        </w:tabs>
        <w:spacing w:after="200"/>
        <w:ind w:left="567" w:hanging="567"/>
        <w:rPr>
          <w:sz w:val="18"/>
          <w:szCs w:val="18"/>
          <w:lang w:val="en-US" w:eastAsia="en-US"/>
        </w:rPr>
      </w:pPr>
      <w:r w:rsidRPr="00C04DD2">
        <w:rPr>
          <w:sz w:val="18"/>
          <w:szCs w:val="18"/>
          <w:lang w:val="en-US" w:eastAsia="en-US"/>
        </w:rPr>
        <w:t xml:space="preserve">you </w:t>
      </w:r>
      <w:r w:rsidRPr="00C04DD2">
        <w:rPr>
          <w:rFonts w:cs="Arial"/>
          <w:sz w:val="18"/>
          <w:szCs w:val="18"/>
          <w:lang w:val="en-US" w:eastAsia="en-US"/>
        </w:rPr>
        <w:t>will</w:t>
      </w:r>
      <w:r w:rsidRPr="00C04DD2">
        <w:rPr>
          <w:sz w:val="18"/>
          <w:szCs w:val="18"/>
          <w:lang w:val="en-US" w:eastAsia="en-US"/>
        </w:rPr>
        <w:t xml:space="preserve"> be treated as a </w:t>
      </w:r>
      <w:r w:rsidRPr="00C04DD2">
        <w:rPr>
          <w:i/>
          <w:sz w:val="18"/>
          <w:szCs w:val="18"/>
          <w:lang w:val="en-US" w:eastAsia="en-US"/>
        </w:rPr>
        <w:t>wholesale investor</w:t>
      </w:r>
      <w:r w:rsidRPr="00C04DD2">
        <w:rPr>
          <w:sz w:val="18"/>
          <w:szCs w:val="18"/>
          <w:lang w:val="en-US" w:eastAsia="en-US"/>
        </w:rPr>
        <w:t xml:space="preserve"> for the </w:t>
      </w:r>
      <w:r w:rsidRPr="00C04DD2">
        <w:rPr>
          <w:rFonts w:cs="Arial"/>
          <w:sz w:val="18"/>
          <w:szCs w:val="18"/>
        </w:rPr>
        <w:t>purposes</w:t>
      </w:r>
      <w:r w:rsidRPr="00C04DD2">
        <w:rPr>
          <w:sz w:val="18"/>
          <w:szCs w:val="18"/>
          <w:lang w:val="en-US" w:eastAsia="en-US"/>
        </w:rPr>
        <w:t xml:space="preserve"> of the Act, and</w:t>
      </w:r>
    </w:p>
    <w:p w14:paraId="75F80D18" w14:textId="77777777" w:rsidR="00AC1D03" w:rsidRPr="00AC1D03" w:rsidRDefault="00AC1D03" w:rsidP="00975642">
      <w:pPr>
        <w:numPr>
          <w:ilvl w:val="1"/>
          <w:numId w:val="10"/>
        </w:numPr>
        <w:tabs>
          <w:tab w:val="left" w:pos="142"/>
        </w:tabs>
        <w:spacing w:after="200"/>
        <w:ind w:left="567" w:hanging="567"/>
        <w:rPr>
          <w:sz w:val="18"/>
          <w:szCs w:val="18"/>
          <w:lang w:val="en-US" w:eastAsia="en-US"/>
        </w:rPr>
      </w:pPr>
      <w:r w:rsidRPr="00C04DD2">
        <w:rPr>
          <w:sz w:val="18"/>
          <w:szCs w:val="18"/>
          <w:lang w:val="en-US" w:eastAsia="en-US"/>
        </w:rPr>
        <w:t xml:space="preserve">disclosure under the Act will not need to be made to you in relation to any </w:t>
      </w:r>
      <w:r w:rsidRPr="00C04DD2">
        <w:rPr>
          <w:i/>
          <w:sz w:val="18"/>
          <w:szCs w:val="18"/>
          <w:lang w:val="en-US" w:eastAsia="en-US"/>
        </w:rPr>
        <w:t>financial products</w:t>
      </w:r>
      <w:r w:rsidRPr="00C04DD2">
        <w:rPr>
          <w:sz w:val="18"/>
          <w:szCs w:val="18"/>
          <w:lang w:val="en-US" w:eastAsia="en-US"/>
        </w:rPr>
        <w:t xml:space="preserve"> (as defined in the Act) you acquire and you may not have access to all of the legal protections which would apply if you </w:t>
      </w:r>
      <w:r>
        <w:rPr>
          <w:sz w:val="18"/>
          <w:szCs w:val="18"/>
          <w:lang w:val="en-US" w:eastAsia="en-US"/>
        </w:rPr>
        <w:t xml:space="preserve">did not certify yourself as a </w:t>
      </w:r>
      <w:r>
        <w:rPr>
          <w:i/>
          <w:sz w:val="18"/>
          <w:szCs w:val="18"/>
          <w:lang w:val="en-US" w:eastAsia="en-US"/>
        </w:rPr>
        <w:t>wholesale investor</w:t>
      </w:r>
      <w:r w:rsidRPr="00C04DD2">
        <w:rPr>
          <w:sz w:val="18"/>
          <w:szCs w:val="18"/>
          <w:lang w:val="en-US" w:eastAsia="en-US"/>
        </w:rPr>
        <w:t>.</w:t>
      </w:r>
    </w:p>
    <w:p w14:paraId="75F80D19" w14:textId="77777777" w:rsidR="00551904" w:rsidRPr="00C04DD2" w:rsidRDefault="00C04DD2" w:rsidP="00C04DD2">
      <w:pPr>
        <w:spacing w:after="200"/>
        <w:rPr>
          <w:rFonts w:cs="Arial"/>
          <w:b/>
          <w:sz w:val="18"/>
          <w:szCs w:val="18"/>
          <w:lang w:val="en-US" w:eastAsia="en-US"/>
        </w:rPr>
      </w:pPr>
      <w:r w:rsidRPr="00C04DD2">
        <w:rPr>
          <w:rFonts w:cs="Arial"/>
          <w:b/>
          <w:sz w:val="18"/>
          <w:szCs w:val="18"/>
          <w:lang w:val="en-US" w:eastAsia="en-US"/>
        </w:rPr>
        <w:t>Certification</w:t>
      </w:r>
    </w:p>
    <w:p w14:paraId="75F80D1A" w14:textId="77777777" w:rsidR="00F12588" w:rsidRPr="00C04DD2" w:rsidRDefault="00F12588" w:rsidP="00C04DD2">
      <w:pPr>
        <w:keepNext/>
        <w:spacing w:after="200"/>
        <w:rPr>
          <w:rFonts w:cs="Arial"/>
          <w:sz w:val="18"/>
          <w:szCs w:val="18"/>
          <w:lang w:val="en-US" w:eastAsia="en-US"/>
        </w:rPr>
      </w:pPr>
      <w:r w:rsidRPr="00C04DD2">
        <w:rPr>
          <w:rFonts w:cs="Arial"/>
          <w:sz w:val="18"/>
          <w:szCs w:val="18"/>
          <w:lang w:val="en-US" w:eastAsia="en-US"/>
        </w:rPr>
        <w:t xml:space="preserve">You certify that you are a </w:t>
      </w:r>
      <w:r w:rsidRPr="00C04DD2">
        <w:rPr>
          <w:rFonts w:cs="Arial"/>
          <w:i/>
          <w:sz w:val="18"/>
          <w:szCs w:val="18"/>
          <w:lang w:val="en-US" w:eastAsia="en-US"/>
        </w:rPr>
        <w:t>wholesale investor</w:t>
      </w:r>
      <w:r w:rsidRPr="00C04DD2">
        <w:rPr>
          <w:rFonts w:cs="Arial"/>
          <w:sz w:val="18"/>
          <w:szCs w:val="18"/>
          <w:lang w:val="en-US" w:eastAsia="en-US"/>
        </w:rPr>
        <w:t>, as defined in clause 3(2)</w:t>
      </w:r>
      <w:r w:rsidR="00AC1D03">
        <w:rPr>
          <w:rFonts w:cs="Arial"/>
          <w:sz w:val="18"/>
          <w:szCs w:val="18"/>
          <w:lang w:val="en-US" w:eastAsia="en-US"/>
        </w:rPr>
        <w:t xml:space="preserve"> or clauses 3(3)(a) and 41</w:t>
      </w:r>
      <w:r w:rsidRPr="00C04DD2">
        <w:rPr>
          <w:rFonts w:cs="Arial"/>
          <w:sz w:val="18"/>
          <w:szCs w:val="18"/>
          <w:lang w:val="en-US" w:eastAsia="en-US"/>
        </w:rPr>
        <w:t xml:space="preserve"> of Schedule 1 to the Act.  Please tick the re</w:t>
      </w:r>
      <w:r w:rsidR="00573A11" w:rsidRPr="00C04DD2">
        <w:rPr>
          <w:rFonts w:cs="Arial"/>
          <w:sz w:val="18"/>
          <w:szCs w:val="18"/>
          <w:lang w:val="en-US" w:eastAsia="en-US"/>
        </w:rPr>
        <w:t>levant</w:t>
      </w:r>
      <w:r w:rsidRPr="00C04DD2">
        <w:rPr>
          <w:rFonts w:cs="Arial"/>
          <w:sz w:val="18"/>
          <w:szCs w:val="18"/>
          <w:lang w:val="en-US" w:eastAsia="en-US"/>
        </w:rPr>
        <w:t xml:space="preserve"> </w:t>
      </w:r>
      <w:r w:rsidRPr="00C04DD2">
        <w:rPr>
          <w:rFonts w:cs="Arial"/>
          <w:i/>
          <w:sz w:val="18"/>
          <w:szCs w:val="18"/>
          <w:lang w:val="en-US" w:eastAsia="en-US"/>
        </w:rPr>
        <w:t>wholesale investor</w:t>
      </w:r>
      <w:r w:rsidRPr="00C04DD2">
        <w:rPr>
          <w:rFonts w:cs="Arial"/>
          <w:sz w:val="18"/>
          <w:szCs w:val="18"/>
          <w:lang w:val="en-US" w:eastAsia="en-US"/>
        </w:rPr>
        <w:t xml:space="preserve"> </w:t>
      </w:r>
      <w:r w:rsidR="00573A11" w:rsidRPr="00C04DD2">
        <w:rPr>
          <w:rFonts w:cs="Arial"/>
          <w:sz w:val="18"/>
          <w:szCs w:val="18"/>
          <w:lang w:val="en-US" w:eastAsia="en-US"/>
        </w:rPr>
        <w:t xml:space="preserve">category </w:t>
      </w:r>
      <w:r w:rsidRPr="00C04DD2">
        <w:rPr>
          <w:rFonts w:cs="Arial"/>
          <w:sz w:val="18"/>
          <w:szCs w:val="18"/>
          <w:lang w:val="en-US" w:eastAsia="en-US"/>
        </w:rPr>
        <w:t>that you fall into (if more than one category applies please tick each relevant category):</w:t>
      </w:r>
    </w:p>
    <w:p w14:paraId="75F80D1B" w14:textId="77777777" w:rsidR="00F12588" w:rsidRPr="00C04DD2" w:rsidRDefault="00F12588" w:rsidP="00C04DD2">
      <w:pPr>
        <w:numPr>
          <w:ilvl w:val="0"/>
          <w:numId w:val="16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 w:rsidRPr="00C04DD2">
        <w:rPr>
          <w:rFonts w:cs="Arial"/>
          <w:sz w:val="18"/>
          <w:szCs w:val="18"/>
          <w:lang w:val="en-US" w:eastAsia="en-US"/>
        </w:rPr>
        <w:t xml:space="preserve">you are an </w:t>
      </w:r>
      <w:r w:rsidRPr="00C04DD2">
        <w:rPr>
          <w:rFonts w:cs="Arial"/>
          <w:i/>
          <w:sz w:val="18"/>
          <w:szCs w:val="18"/>
          <w:lang w:val="en-US" w:eastAsia="en-US"/>
        </w:rPr>
        <w:t>investment business</w:t>
      </w:r>
      <w:r w:rsidR="00C04DD2">
        <w:rPr>
          <w:rFonts w:cs="Arial"/>
          <w:sz w:val="18"/>
          <w:szCs w:val="18"/>
          <w:lang w:val="en-US" w:eastAsia="en-US"/>
        </w:rPr>
        <w:t xml:space="preserve"> (</w:t>
      </w:r>
      <w:r w:rsidR="00A120B9">
        <w:rPr>
          <w:rFonts w:cs="Arial"/>
          <w:sz w:val="18"/>
          <w:szCs w:val="18"/>
          <w:lang w:val="en-US" w:eastAsia="en-US"/>
        </w:rPr>
        <w:t xml:space="preserve">also </w:t>
      </w:r>
      <w:r w:rsidR="00C04DD2">
        <w:rPr>
          <w:rFonts w:cs="Arial"/>
          <w:sz w:val="18"/>
          <w:szCs w:val="18"/>
          <w:lang w:val="en-US" w:eastAsia="en-US"/>
        </w:rPr>
        <w:t>tick</w:t>
      </w:r>
      <w:r w:rsidR="00573A11" w:rsidRPr="00C04DD2">
        <w:rPr>
          <w:rFonts w:cs="Arial"/>
          <w:sz w:val="18"/>
          <w:szCs w:val="18"/>
          <w:lang w:val="en-US" w:eastAsia="en-US"/>
        </w:rPr>
        <w:t xml:space="preserve"> the</w:t>
      </w:r>
      <w:r w:rsidR="002900B8" w:rsidRPr="00C04DD2">
        <w:rPr>
          <w:rFonts w:cs="Arial"/>
          <w:sz w:val="18"/>
          <w:szCs w:val="18"/>
          <w:lang w:val="en-US" w:eastAsia="en-US"/>
        </w:rPr>
        <w:t xml:space="preserve"> relevant </w:t>
      </w:r>
      <w:r w:rsidR="00A120B9">
        <w:rPr>
          <w:rFonts w:cs="Arial"/>
          <w:sz w:val="18"/>
          <w:szCs w:val="18"/>
          <w:lang w:val="en-US" w:eastAsia="en-US"/>
        </w:rPr>
        <w:t>sub</w:t>
      </w:r>
      <w:r w:rsidR="00C04DD2">
        <w:rPr>
          <w:rFonts w:cs="Arial"/>
          <w:sz w:val="18"/>
          <w:szCs w:val="18"/>
          <w:lang w:val="en-US" w:eastAsia="en-US"/>
        </w:rPr>
        <w:t xml:space="preserve">category </w:t>
      </w:r>
      <w:r w:rsidR="002900B8" w:rsidRPr="00C04DD2">
        <w:rPr>
          <w:rFonts w:cs="Arial"/>
          <w:sz w:val="18"/>
          <w:szCs w:val="18"/>
          <w:lang w:val="en-US" w:eastAsia="en-US"/>
        </w:rPr>
        <w:t>in</w:t>
      </w:r>
      <w:r w:rsidR="009C79E9" w:rsidRPr="00C04DD2">
        <w:rPr>
          <w:rFonts w:cs="Arial"/>
          <w:sz w:val="18"/>
          <w:szCs w:val="18"/>
          <w:lang w:val="en-US" w:eastAsia="en-US"/>
        </w:rPr>
        <w:t xml:space="preserve"> p</w:t>
      </w:r>
      <w:r w:rsidR="008B03B7">
        <w:rPr>
          <w:rFonts w:cs="Arial"/>
          <w:sz w:val="18"/>
          <w:szCs w:val="18"/>
          <w:lang w:val="en-US" w:eastAsia="en-US"/>
        </w:rPr>
        <w:t>art 1 of</w:t>
      </w:r>
      <w:r w:rsidR="00573A11" w:rsidRPr="00C04DD2">
        <w:rPr>
          <w:rFonts w:cs="Arial"/>
          <w:sz w:val="18"/>
          <w:szCs w:val="18"/>
          <w:lang w:val="en-US" w:eastAsia="en-US"/>
        </w:rPr>
        <w:t xml:space="preserve"> </w:t>
      </w:r>
      <w:r w:rsidR="00573A11" w:rsidRPr="008B03B7">
        <w:rPr>
          <w:rFonts w:cs="Arial"/>
          <w:b/>
          <w:sz w:val="18"/>
          <w:szCs w:val="18"/>
          <w:lang w:val="en-US" w:eastAsia="en-US"/>
        </w:rPr>
        <w:t>Schedule</w:t>
      </w:r>
      <w:r w:rsidR="008B03B7" w:rsidRPr="008B03B7">
        <w:rPr>
          <w:rFonts w:cs="Arial"/>
          <w:b/>
          <w:sz w:val="18"/>
          <w:szCs w:val="18"/>
          <w:lang w:val="en-US" w:eastAsia="en-US"/>
        </w:rPr>
        <w:t xml:space="preserve"> 1</w:t>
      </w:r>
      <w:r w:rsidR="00BF52E2" w:rsidRPr="00C04DD2">
        <w:rPr>
          <w:rFonts w:cs="Arial"/>
          <w:sz w:val="18"/>
          <w:szCs w:val="18"/>
          <w:lang w:val="en-US" w:eastAsia="en-US"/>
        </w:rPr>
        <w:t>)</w:t>
      </w:r>
    </w:p>
    <w:p w14:paraId="75F80D1C" w14:textId="77777777" w:rsidR="00F12588" w:rsidRPr="00C04DD2" w:rsidRDefault="00F12588" w:rsidP="00C04DD2">
      <w:pPr>
        <w:numPr>
          <w:ilvl w:val="0"/>
          <w:numId w:val="16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 w:rsidRPr="00C04DD2">
        <w:rPr>
          <w:rFonts w:cs="Arial"/>
          <w:sz w:val="18"/>
          <w:szCs w:val="18"/>
          <w:lang w:val="en-US" w:eastAsia="en-US"/>
        </w:rPr>
        <w:t xml:space="preserve">you meet the </w:t>
      </w:r>
      <w:r w:rsidRPr="00C04DD2">
        <w:rPr>
          <w:rFonts w:cs="Arial"/>
          <w:i/>
          <w:sz w:val="18"/>
          <w:szCs w:val="18"/>
          <w:lang w:val="en-US" w:eastAsia="en-US"/>
        </w:rPr>
        <w:t>investment activity criteria</w:t>
      </w:r>
      <w:r w:rsidR="00C04DD2">
        <w:rPr>
          <w:rFonts w:cs="Arial"/>
          <w:sz w:val="18"/>
          <w:szCs w:val="18"/>
          <w:lang w:val="en-US" w:eastAsia="en-US"/>
        </w:rPr>
        <w:t xml:space="preserve"> (</w:t>
      </w:r>
      <w:r w:rsidR="00A120B9">
        <w:rPr>
          <w:rFonts w:cs="Arial"/>
          <w:sz w:val="18"/>
          <w:szCs w:val="18"/>
          <w:lang w:val="en-US" w:eastAsia="en-US"/>
        </w:rPr>
        <w:t xml:space="preserve">also </w:t>
      </w:r>
      <w:r w:rsidR="00C04DD2">
        <w:rPr>
          <w:rFonts w:cs="Arial"/>
          <w:sz w:val="18"/>
          <w:szCs w:val="18"/>
          <w:lang w:val="en-US" w:eastAsia="en-US"/>
        </w:rPr>
        <w:t>tick</w:t>
      </w:r>
      <w:r w:rsidR="00573A11" w:rsidRPr="00C04DD2">
        <w:rPr>
          <w:rFonts w:cs="Arial"/>
          <w:sz w:val="18"/>
          <w:szCs w:val="18"/>
          <w:lang w:val="en-US" w:eastAsia="en-US"/>
        </w:rPr>
        <w:t xml:space="preserve"> the</w:t>
      </w:r>
      <w:r w:rsidR="002900B8" w:rsidRPr="00C04DD2">
        <w:rPr>
          <w:rFonts w:cs="Arial"/>
          <w:sz w:val="18"/>
          <w:szCs w:val="18"/>
          <w:lang w:val="en-US" w:eastAsia="en-US"/>
        </w:rPr>
        <w:t xml:space="preserve"> relevant </w:t>
      </w:r>
      <w:r w:rsidR="00A120B9">
        <w:rPr>
          <w:rFonts w:cs="Arial"/>
          <w:sz w:val="18"/>
          <w:szCs w:val="18"/>
          <w:lang w:val="en-US" w:eastAsia="en-US"/>
        </w:rPr>
        <w:t>sub</w:t>
      </w:r>
      <w:r w:rsidR="002900B8" w:rsidRPr="00C04DD2">
        <w:rPr>
          <w:rFonts w:cs="Arial"/>
          <w:sz w:val="18"/>
          <w:szCs w:val="18"/>
          <w:lang w:val="en-US" w:eastAsia="en-US"/>
        </w:rPr>
        <w:t>category in</w:t>
      </w:r>
      <w:r w:rsidR="009C79E9" w:rsidRPr="00C04DD2">
        <w:rPr>
          <w:rFonts w:cs="Arial"/>
          <w:sz w:val="18"/>
          <w:szCs w:val="18"/>
          <w:lang w:val="en-US" w:eastAsia="en-US"/>
        </w:rPr>
        <w:t xml:space="preserve"> part </w:t>
      </w:r>
      <w:r w:rsidRPr="00C04DD2">
        <w:rPr>
          <w:rFonts w:cs="Arial"/>
          <w:sz w:val="18"/>
          <w:szCs w:val="18"/>
          <w:lang w:val="en-US" w:eastAsia="en-US"/>
        </w:rPr>
        <w:t>2</w:t>
      </w:r>
      <w:r w:rsidR="008B03B7">
        <w:rPr>
          <w:rFonts w:cs="Arial"/>
          <w:sz w:val="18"/>
          <w:szCs w:val="18"/>
          <w:lang w:val="en-US" w:eastAsia="en-US"/>
        </w:rPr>
        <w:t xml:space="preserve"> of</w:t>
      </w:r>
      <w:r w:rsidR="00573A11" w:rsidRPr="00C04DD2">
        <w:rPr>
          <w:rFonts w:cs="Arial"/>
          <w:sz w:val="18"/>
          <w:szCs w:val="18"/>
          <w:lang w:val="en-US" w:eastAsia="en-US"/>
        </w:rPr>
        <w:t xml:space="preserve"> </w:t>
      </w:r>
      <w:r w:rsidR="00573A11" w:rsidRPr="008B03B7">
        <w:rPr>
          <w:rFonts w:cs="Arial"/>
          <w:b/>
          <w:sz w:val="18"/>
          <w:szCs w:val="18"/>
          <w:lang w:val="en-US" w:eastAsia="en-US"/>
        </w:rPr>
        <w:t>Schedule</w:t>
      </w:r>
      <w:r w:rsidR="008B03B7" w:rsidRPr="008B03B7">
        <w:rPr>
          <w:rFonts w:cs="Arial"/>
          <w:b/>
          <w:sz w:val="18"/>
          <w:szCs w:val="18"/>
          <w:lang w:val="en-US" w:eastAsia="en-US"/>
        </w:rPr>
        <w:t xml:space="preserve"> 1</w:t>
      </w:r>
      <w:r w:rsidR="00BF52E2" w:rsidRPr="00C04DD2">
        <w:rPr>
          <w:rFonts w:cs="Arial"/>
          <w:sz w:val="18"/>
          <w:szCs w:val="18"/>
          <w:lang w:val="en-US" w:eastAsia="en-US"/>
        </w:rPr>
        <w:t>)</w:t>
      </w:r>
      <w:r w:rsidRPr="00C04DD2">
        <w:rPr>
          <w:rFonts w:cs="Arial"/>
          <w:sz w:val="18"/>
          <w:szCs w:val="18"/>
          <w:lang w:val="en-US" w:eastAsia="en-US"/>
        </w:rPr>
        <w:t xml:space="preserve"> </w:t>
      </w:r>
    </w:p>
    <w:p w14:paraId="75F80D1D" w14:textId="77777777" w:rsidR="00F12588" w:rsidRPr="00C04DD2" w:rsidRDefault="00F12588" w:rsidP="00C04DD2">
      <w:pPr>
        <w:numPr>
          <w:ilvl w:val="0"/>
          <w:numId w:val="16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 w:rsidRPr="00C04DD2">
        <w:rPr>
          <w:rFonts w:cs="Arial"/>
          <w:sz w:val="18"/>
          <w:szCs w:val="18"/>
          <w:lang w:val="en-US" w:eastAsia="en-US"/>
        </w:rPr>
        <w:t xml:space="preserve">you are </w:t>
      </w:r>
      <w:r w:rsidRPr="00C04DD2">
        <w:rPr>
          <w:rFonts w:cs="Arial"/>
          <w:i/>
          <w:sz w:val="18"/>
          <w:szCs w:val="18"/>
          <w:lang w:val="en-US" w:eastAsia="en-US"/>
        </w:rPr>
        <w:t>large</w:t>
      </w:r>
      <w:r w:rsidRPr="00C04DD2">
        <w:rPr>
          <w:rFonts w:cs="Arial"/>
          <w:b/>
          <w:sz w:val="18"/>
          <w:szCs w:val="18"/>
          <w:lang w:val="en-US" w:eastAsia="en-US"/>
        </w:rPr>
        <w:t xml:space="preserve"> </w:t>
      </w:r>
      <w:r w:rsidR="00C04DD2">
        <w:rPr>
          <w:rFonts w:cs="Arial"/>
          <w:sz w:val="18"/>
          <w:szCs w:val="18"/>
          <w:lang w:val="en-US" w:eastAsia="en-US"/>
        </w:rPr>
        <w:t>(</w:t>
      </w:r>
      <w:r w:rsidR="00A120B9">
        <w:rPr>
          <w:rFonts w:cs="Arial"/>
          <w:sz w:val="18"/>
          <w:szCs w:val="18"/>
          <w:lang w:val="en-US" w:eastAsia="en-US"/>
        </w:rPr>
        <w:t xml:space="preserve">also </w:t>
      </w:r>
      <w:r w:rsidR="00C04DD2">
        <w:rPr>
          <w:rFonts w:cs="Arial"/>
          <w:sz w:val="18"/>
          <w:szCs w:val="18"/>
          <w:lang w:val="en-US" w:eastAsia="en-US"/>
        </w:rPr>
        <w:t>tick</w:t>
      </w:r>
      <w:r w:rsidR="00573A11" w:rsidRPr="00C04DD2">
        <w:rPr>
          <w:rFonts w:cs="Arial"/>
          <w:sz w:val="18"/>
          <w:szCs w:val="18"/>
          <w:lang w:val="en-US" w:eastAsia="en-US"/>
        </w:rPr>
        <w:t xml:space="preserve"> the</w:t>
      </w:r>
      <w:r w:rsidR="002900B8" w:rsidRPr="00C04DD2">
        <w:rPr>
          <w:rFonts w:cs="Arial"/>
          <w:sz w:val="18"/>
          <w:szCs w:val="18"/>
          <w:lang w:val="en-US" w:eastAsia="en-US"/>
        </w:rPr>
        <w:t xml:space="preserve"> relevant</w:t>
      </w:r>
      <w:r w:rsidR="009C79E9" w:rsidRPr="00C04DD2">
        <w:rPr>
          <w:rFonts w:cs="Arial"/>
          <w:sz w:val="18"/>
          <w:szCs w:val="18"/>
          <w:lang w:val="en-US" w:eastAsia="en-US"/>
        </w:rPr>
        <w:t xml:space="preserve"> </w:t>
      </w:r>
      <w:r w:rsidR="00A120B9">
        <w:rPr>
          <w:rFonts w:cs="Arial"/>
          <w:sz w:val="18"/>
          <w:szCs w:val="18"/>
          <w:lang w:val="en-US" w:eastAsia="en-US"/>
        </w:rPr>
        <w:t>sub</w:t>
      </w:r>
      <w:r w:rsidR="00A766F8">
        <w:rPr>
          <w:rFonts w:cs="Arial"/>
          <w:sz w:val="18"/>
          <w:szCs w:val="18"/>
          <w:lang w:val="en-US" w:eastAsia="en-US"/>
        </w:rPr>
        <w:t xml:space="preserve">category </w:t>
      </w:r>
      <w:r w:rsidR="002900B8" w:rsidRPr="00C04DD2">
        <w:rPr>
          <w:rFonts w:cs="Arial"/>
          <w:sz w:val="18"/>
          <w:szCs w:val="18"/>
          <w:lang w:val="en-US" w:eastAsia="en-US"/>
        </w:rPr>
        <w:t xml:space="preserve">in </w:t>
      </w:r>
      <w:r w:rsidR="009C79E9" w:rsidRPr="00C04DD2">
        <w:rPr>
          <w:rFonts w:cs="Arial"/>
          <w:sz w:val="18"/>
          <w:szCs w:val="18"/>
          <w:lang w:val="en-US" w:eastAsia="en-US"/>
        </w:rPr>
        <w:t xml:space="preserve">part </w:t>
      </w:r>
      <w:r w:rsidR="008B03B7" w:rsidRPr="00C64870">
        <w:rPr>
          <w:rFonts w:cs="Arial"/>
          <w:sz w:val="18"/>
          <w:szCs w:val="18"/>
          <w:lang w:val="en-US" w:eastAsia="en-US"/>
        </w:rPr>
        <w:t>3 of</w:t>
      </w:r>
      <w:r w:rsidR="00573A11" w:rsidRPr="008B03B7">
        <w:rPr>
          <w:rFonts w:cs="Arial"/>
          <w:b/>
          <w:sz w:val="18"/>
          <w:szCs w:val="18"/>
          <w:lang w:val="en-US" w:eastAsia="en-US"/>
        </w:rPr>
        <w:t xml:space="preserve"> Schedule</w:t>
      </w:r>
      <w:r w:rsidR="008B03B7" w:rsidRPr="008B03B7">
        <w:rPr>
          <w:rFonts w:cs="Arial"/>
          <w:b/>
          <w:sz w:val="18"/>
          <w:szCs w:val="18"/>
          <w:lang w:val="en-US" w:eastAsia="en-US"/>
        </w:rPr>
        <w:t xml:space="preserve"> 1</w:t>
      </w:r>
      <w:r w:rsidR="00BF52E2" w:rsidRPr="00C04DD2">
        <w:rPr>
          <w:rFonts w:cs="Arial"/>
          <w:sz w:val="18"/>
          <w:szCs w:val="18"/>
          <w:lang w:val="en-US" w:eastAsia="en-US"/>
        </w:rPr>
        <w:t>),</w:t>
      </w:r>
    </w:p>
    <w:p w14:paraId="75F80D1E" w14:textId="77777777" w:rsidR="00F12588" w:rsidRDefault="00F12588" w:rsidP="00C04DD2">
      <w:pPr>
        <w:numPr>
          <w:ilvl w:val="0"/>
          <w:numId w:val="16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 w:rsidRPr="00C04DD2">
        <w:rPr>
          <w:rFonts w:cs="Arial"/>
          <w:sz w:val="18"/>
          <w:szCs w:val="18"/>
          <w:lang w:val="en-US" w:eastAsia="en-US"/>
        </w:rPr>
        <w:t xml:space="preserve">you are a </w:t>
      </w:r>
      <w:r w:rsidRPr="00C04DD2">
        <w:rPr>
          <w:rFonts w:cs="Arial"/>
          <w:i/>
          <w:sz w:val="18"/>
          <w:szCs w:val="18"/>
          <w:lang w:val="en-US" w:eastAsia="en-US"/>
        </w:rPr>
        <w:t>government agency</w:t>
      </w:r>
      <w:r w:rsidR="009C79E9" w:rsidRPr="00C04DD2">
        <w:rPr>
          <w:rFonts w:cs="Arial"/>
          <w:sz w:val="18"/>
          <w:szCs w:val="18"/>
          <w:lang w:val="en-US" w:eastAsia="en-US"/>
        </w:rPr>
        <w:t xml:space="preserve"> (</w:t>
      </w:r>
      <w:r w:rsidR="00A120B9">
        <w:rPr>
          <w:rFonts w:cs="Arial"/>
          <w:sz w:val="18"/>
          <w:szCs w:val="18"/>
          <w:lang w:val="en-US" w:eastAsia="en-US"/>
        </w:rPr>
        <w:t xml:space="preserve">also </w:t>
      </w:r>
      <w:r w:rsidR="00C04DD2">
        <w:rPr>
          <w:rFonts w:cs="Arial"/>
          <w:sz w:val="18"/>
          <w:szCs w:val="18"/>
          <w:lang w:val="en-US" w:eastAsia="en-US"/>
        </w:rPr>
        <w:t>tick</w:t>
      </w:r>
      <w:r w:rsidR="00573A11" w:rsidRPr="00C04DD2">
        <w:rPr>
          <w:rFonts w:cs="Arial"/>
          <w:sz w:val="18"/>
          <w:szCs w:val="18"/>
          <w:lang w:val="en-US" w:eastAsia="en-US"/>
        </w:rPr>
        <w:t xml:space="preserve"> the relevant sub-</w:t>
      </w:r>
      <w:r w:rsidR="00C04DD2">
        <w:rPr>
          <w:rFonts w:cs="Arial"/>
          <w:sz w:val="18"/>
          <w:szCs w:val="18"/>
          <w:lang w:val="en-US" w:eastAsia="en-US"/>
        </w:rPr>
        <w:t xml:space="preserve">category </w:t>
      </w:r>
      <w:r w:rsidR="002900B8" w:rsidRPr="00C04DD2">
        <w:rPr>
          <w:rFonts w:cs="Arial"/>
          <w:sz w:val="18"/>
          <w:szCs w:val="18"/>
          <w:lang w:val="en-US" w:eastAsia="en-US"/>
        </w:rPr>
        <w:t>in</w:t>
      </w:r>
      <w:r w:rsidR="009C79E9" w:rsidRPr="00C04DD2">
        <w:rPr>
          <w:rFonts w:cs="Arial"/>
          <w:sz w:val="18"/>
          <w:szCs w:val="18"/>
          <w:lang w:val="en-US" w:eastAsia="en-US"/>
        </w:rPr>
        <w:t xml:space="preserve"> p</w:t>
      </w:r>
      <w:r w:rsidR="008B03B7">
        <w:rPr>
          <w:rFonts w:cs="Arial"/>
          <w:sz w:val="18"/>
          <w:szCs w:val="18"/>
          <w:lang w:val="en-US" w:eastAsia="en-US"/>
        </w:rPr>
        <w:t>art 4 of</w:t>
      </w:r>
      <w:r w:rsidR="00573A11" w:rsidRPr="00C04DD2">
        <w:rPr>
          <w:rFonts w:cs="Arial"/>
          <w:sz w:val="18"/>
          <w:szCs w:val="18"/>
          <w:lang w:val="en-US" w:eastAsia="en-US"/>
        </w:rPr>
        <w:t xml:space="preserve"> </w:t>
      </w:r>
      <w:r w:rsidR="00573A11" w:rsidRPr="008B03B7">
        <w:rPr>
          <w:rFonts w:cs="Arial"/>
          <w:b/>
          <w:sz w:val="18"/>
          <w:szCs w:val="18"/>
          <w:lang w:val="en-US" w:eastAsia="en-US"/>
        </w:rPr>
        <w:t>Schedule</w:t>
      </w:r>
      <w:r w:rsidR="008B03B7" w:rsidRPr="008B03B7">
        <w:rPr>
          <w:rFonts w:cs="Arial"/>
          <w:b/>
          <w:sz w:val="18"/>
          <w:szCs w:val="18"/>
          <w:lang w:val="en-US" w:eastAsia="en-US"/>
        </w:rPr>
        <w:t xml:space="preserve"> 1</w:t>
      </w:r>
      <w:r w:rsidR="00AC1D03">
        <w:rPr>
          <w:rFonts w:cs="Arial"/>
          <w:sz w:val="18"/>
          <w:szCs w:val="18"/>
          <w:lang w:val="en-US" w:eastAsia="en-US"/>
        </w:rPr>
        <w:t>), or</w:t>
      </w:r>
    </w:p>
    <w:p w14:paraId="75F80D1F" w14:textId="2DC2F0BA" w:rsidR="00AC1D03" w:rsidRPr="00C04DD2" w:rsidRDefault="00AC1D03" w:rsidP="00C04DD2">
      <w:pPr>
        <w:numPr>
          <w:ilvl w:val="0"/>
          <w:numId w:val="16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 xml:space="preserve">you are an </w:t>
      </w:r>
      <w:r>
        <w:rPr>
          <w:rFonts w:cs="Arial"/>
          <w:i/>
          <w:sz w:val="18"/>
          <w:szCs w:val="18"/>
          <w:lang w:val="en-US" w:eastAsia="en-US"/>
        </w:rPr>
        <w:t>eligible investor</w:t>
      </w:r>
      <w:r>
        <w:rPr>
          <w:rFonts w:cs="Arial"/>
          <w:sz w:val="18"/>
          <w:szCs w:val="18"/>
          <w:lang w:val="en-US" w:eastAsia="en-US"/>
        </w:rPr>
        <w:t xml:space="preserve"> (also </w:t>
      </w:r>
      <w:r w:rsidR="00A1199E">
        <w:rPr>
          <w:rFonts w:cs="Arial"/>
          <w:sz w:val="18"/>
          <w:szCs w:val="18"/>
          <w:lang w:val="en-US" w:eastAsia="en-US"/>
        </w:rPr>
        <w:t>tick the sub-category</w:t>
      </w:r>
      <w:r w:rsidR="00CE18CD">
        <w:rPr>
          <w:rFonts w:cs="Arial"/>
          <w:sz w:val="18"/>
          <w:szCs w:val="18"/>
          <w:lang w:val="en-US" w:eastAsia="en-US"/>
        </w:rPr>
        <w:t xml:space="preserve"> in part 5 of</w:t>
      </w:r>
      <w:r>
        <w:rPr>
          <w:rFonts w:cs="Arial"/>
          <w:sz w:val="18"/>
          <w:szCs w:val="18"/>
          <w:lang w:val="en-US" w:eastAsia="en-US"/>
        </w:rPr>
        <w:t xml:space="preserve"> </w:t>
      </w:r>
      <w:r w:rsidRPr="00CE18CD">
        <w:rPr>
          <w:rFonts w:cs="Arial"/>
          <w:b/>
          <w:sz w:val="18"/>
          <w:szCs w:val="18"/>
          <w:lang w:val="en-US" w:eastAsia="en-US"/>
        </w:rPr>
        <w:t xml:space="preserve">Schedule </w:t>
      </w:r>
      <w:r w:rsidR="00CE18CD" w:rsidRPr="00CE18CD">
        <w:rPr>
          <w:rFonts w:cs="Arial"/>
          <w:b/>
          <w:sz w:val="18"/>
          <w:szCs w:val="18"/>
          <w:lang w:val="en-US" w:eastAsia="en-US"/>
        </w:rPr>
        <w:t>1</w:t>
      </w:r>
      <w:r>
        <w:rPr>
          <w:rFonts w:cs="Arial"/>
          <w:sz w:val="18"/>
          <w:szCs w:val="18"/>
          <w:lang w:val="en-US" w:eastAsia="en-US"/>
        </w:rPr>
        <w:t xml:space="preserve">, </w:t>
      </w:r>
      <w:r w:rsidR="008B03B7">
        <w:rPr>
          <w:rFonts w:cs="Arial"/>
          <w:sz w:val="18"/>
          <w:szCs w:val="18"/>
          <w:lang w:val="en-US" w:eastAsia="en-US"/>
        </w:rPr>
        <w:t xml:space="preserve">arrange for </w:t>
      </w:r>
      <w:r w:rsidR="008B03B7" w:rsidRPr="008B03B7">
        <w:rPr>
          <w:rFonts w:cs="Arial"/>
          <w:b/>
          <w:sz w:val="18"/>
          <w:szCs w:val="18"/>
          <w:lang w:val="en-US" w:eastAsia="en-US"/>
        </w:rPr>
        <w:t>Schedule 2</w:t>
      </w:r>
      <w:r w:rsidR="008B03B7">
        <w:rPr>
          <w:rFonts w:cs="Arial"/>
          <w:sz w:val="18"/>
          <w:szCs w:val="18"/>
          <w:lang w:val="en-US" w:eastAsia="en-US"/>
        </w:rPr>
        <w:t xml:space="preserve"> to be completed and signed by an independent lawyer, qualified statutory accountant, or financial advis</w:t>
      </w:r>
      <w:r w:rsidR="000F45C0">
        <w:rPr>
          <w:rFonts w:cs="Arial"/>
          <w:sz w:val="18"/>
          <w:szCs w:val="18"/>
          <w:lang w:val="en-US" w:eastAsia="en-US"/>
        </w:rPr>
        <w:t>e</w:t>
      </w:r>
      <w:r w:rsidR="008B03B7">
        <w:rPr>
          <w:rFonts w:cs="Arial"/>
          <w:sz w:val="18"/>
          <w:szCs w:val="18"/>
          <w:lang w:val="en-US" w:eastAsia="en-US"/>
        </w:rPr>
        <w:t xml:space="preserve">r, and </w:t>
      </w:r>
      <w:r>
        <w:rPr>
          <w:rFonts w:cs="Arial"/>
          <w:sz w:val="18"/>
          <w:szCs w:val="18"/>
          <w:lang w:val="en-US" w:eastAsia="en-US"/>
        </w:rPr>
        <w:t xml:space="preserve">detail your experience with </w:t>
      </w:r>
      <w:r w:rsidRPr="008B03B7">
        <w:rPr>
          <w:rFonts w:cs="Arial"/>
          <w:i/>
          <w:sz w:val="18"/>
          <w:szCs w:val="18"/>
          <w:lang w:val="en-US" w:eastAsia="en-US"/>
        </w:rPr>
        <w:t>financial products</w:t>
      </w:r>
      <w:r>
        <w:rPr>
          <w:rFonts w:cs="Arial"/>
          <w:sz w:val="18"/>
          <w:szCs w:val="18"/>
          <w:lang w:val="en-US" w:eastAsia="en-US"/>
        </w:rPr>
        <w:t xml:space="preserve"> in the </w:t>
      </w:r>
      <w:r w:rsidR="008B03B7">
        <w:rPr>
          <w:rFonts w:cs="Arial"/>
          <w:b/>
          <w:sz w:val="18"/>
          <w:szCs w:val="18"/>
          <w:lang w:val="en-US" w:eastAsia="en-US"/>
        </w:rPr>
        <w:t>Appendix</w:t>
      </w:r>
      <w:r w:rsidR="008B03B7">
        <w:rPr>
          <w:rFonts w:cs="Arial"/>
          <w:sz w:val="18"/>
          <w:szCs w:val="18"/>
          <w:lang w:val="en-US" w:eastAsia="en-US"/>
        </w:rPr>
        <w:t>)</w:t>
      </w:r>
      <w:r w:rsidR="00CE18CD">
        <w:rPr>
          <w:rFonts w:cs="Arial"/>
          <w:sz w:val="18"/>
          <w:szCs w:val="18"/>
          <w:lang w:val="en-US" w:eastAsia="en-US"/>
        </w:rPr>
        <w:t>.</w:t>
      </w:r>
    </w:p>
    <w:p w14:paraId="75F80D20" w14:textId="77777777" w:rsidR="00F12588" w:rsidRPr="00C04DD2" w:rsidRDefault="00F12588" w:rsidP="00A766F8">
      <w:pPr>
        <w:spacing w:after="120"/>
        <w:rPr>
          <w:rFonts w:cs="Arial"/>
          <w:b/>
          <w:sz w:val="18"/>
          <w:szCs w:val="18"/>
          <w:lang w:val="en-US" w:eastAsia="en-US"/>
        </w:rPr>
      </w:pPr>
      <w:r w:rsidRPr="00C04DD2">
        <w:rPr>
          <w:rFonts w:cs="Arial"/>
          <w:b/>
          <w:sz w:val="18"/>
          <w:szCs w:val="18"/>
          <w:lang w:val="en-US" w:eastAsia="en-US"/>
        </w:rPr>
        <w:t>Signed:</w:t>
      </w:r>
    </w:p>
    <w:p w14:paraId="75F80D21" w14:textId="77777777" w:rsidR="00F12588" w:rsidRPr="00551904" w:rsidRDefault="00F12588" w:rsidP="00C04DD2">
      <w:pPr>
        <w:spacing w:after="120"/>
        <w:rPr>
          <w:rFonts w:ascii="Verdana" w:hAnsi="Verdana"/>
          <w:sz w:val="20"/>
          <w:lang w:val="en-US" w:eastAsia="en-US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3828"/>
      </w:tblGrid>
      <w:tr w:rsidR="00F12588" w:rsidRPr="00C04DD2" w14:paraId="75F80D25" w14:textId="77777777" w:rsidTr="008A5DA3">
        <w:tc>
          <w:tcPr>
            <w:tcW w:w="4077" w:type="dxa"/>
            <w:tcBorders>
              <w:top w:val="single" w:sz="4" w:space="0" w:color="auto"/>
            </w:tcBorders>
          </w:tcPr>
          <w:p w14:paraId="75F80D22" w14:textId="77777777" w:rsidR="00F12588" w:rsidRPr="00C04DD2" w:rsidRDefault="00F12588" w:rsidP="00C04DD2">
            <w:pPr>
              <w:spacing w:after="200"/>
              <w:rPr>
                <w:sz w:val="18"/>
                <w:szCs w:val="18"/>
                <w:lang w:val="en-US"/>
              </w:rPr>
            </w:pPr>
            <w:r w:rsidRPr="00C04DD2">
              <w:rPr>
                <w:sz w:val="18"/>
                <w:szCs w:val="18"/>
                <w:lang w:val="en-US"/>
              </w:rPr>
              <w:t xml:space="preserve">Print </w:t>
            </w:r>
            <w:r w:rsidR="00B03208" w:rsidRPr="00C04DD2">
              <w:rPr>
                <w:sz w:val="18"/>
                <w:szCs w:val="18"/>
                <w:lang w:val="en-US"/>
              </w:rPr>
              <w:t>name of Proposed Investor</w:t>
            </w:r>
          </w:p>
        </w:tc>
        <w:tc>
          <w:tcPr>
            <w:tcW w:w="567" w:type="dxa"/>
          </w:tcPr>
          <w:p w14:paraId="75F80D23" w14:textId="77777777" w:rsidR="00F12588" w:rsidRPr="00C04DD2" w:rsidRDefault="00F12588" w:rsidP="00C04DD2">
            <w:pPr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5F80D24" w14:textId="77777777" w:rsidR="00F12588" w:rsidRPr="00C04DD2" w:rsidRDefault="00B03208" w:rsidP="00C04DD2">
            <w:pPr>
              <w:spacing w:after="200"/>
              <w:ind w:left="34" w:firstLine="0"/>
              <w:rPr>
                <w:sz w:val="18"/>
                <w:szCs w:val="18"/>
                <w:lang w:val="en-US"/>
              </w:rPr>
            </w:pPr>
            <w:r w:rsidRPr="00C04DD2">
              <w:rPr>
                <w:sz w:val="18"/>
                <w:szCs w:val="18"/>
                <w:lang w:val="en-US"/>
              </w:rPr>
              <w:t>Print name and title of authorised signatory</w:t>
            </w:r>
            <w:r w:rsidR="00441611" w:rsidRPr="00C04DD2">
              <w:rPr>
                <w:sz w:val="18"/>
                <w:szCs w:val="18"/>
                <w:lang w:val="en-US"/>
              </w:rPr>
              <w:t xml:space="preserve"> (if applicable)</w:t>
            </w:r>
          </w:p>
        </w:tc>
      </w:tr>
    </w:tbl>
    <w:p w14:paraId="75F80D26" w14:textId="77777777" w:rsidR="00F12588" w:rsidRPr="00551904" w:rsidRDefault="00F12588" w:rsidP="00A766F8">
      <w:pPr>
        <w:rPr>
          <w:rFonts w:ascii="Verdana" w:hAnsi="Verdana"/>
          <w:sz w:val="20"/>
          <w:lang w:val="en-US" w:eastAsia="en-US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3828"/>
      </w:tblGrid>
      <w:tr w:rsidR="00F12588" w:rsidRPr="00C04DD2" w14:paraId="75F80D2A" w14:textId="77777777" w:rsidTr="008A5DA3">
        <w:tc>
          <w:tcPr>
            <w:tcW w:w="4077" w:type="dxa"/>
            <w:tcBorders>
              <w:top w:val="single" w:sz="4" w:space="0" w:color="auto"/>
            </w:tcBorders>
          </w:tcPr>
          <w:p w14:paraId="75F80D27" w14:textId="77777777" w:rsidR="00F12588" w:rsidRPr="00C04DD2" w:rsidRDefault="00F12588" w:rsidP="00C04DD2">
            <w:pPr>
              <w:spacing w:after="200"/>
              <w:ind w:left="0" w:firstLine="0"/>
              <w:rPr>
                <w:sz w:val="18"/>
                <w:szCs w:val="18"/>
                <w:lang w:val="en-US"/>
              </w:rPr>
            </w:pPr>
            <w:r w:rsidRPr="00C04DD2">
              <w:rPr>
                <w:sz w:val="18"/>
                <w:szCs w:val="18"/>
                <w:lang w:val="en-US"/>
              </w:rPr>
              <w:t>Signature</w:t>
            </w:r>
            <w:r w:rsidR="00A766F8">
              <w:rPr>
                <w:sz w:val="18"/>
                <w:szCs w:val="18"/>
                <w:lang w:val="en-US"/>
              </w:rPr>
              <w:t xml:space="preserve"> of Proposed Investor/authoris</w:t>
            </w:r>
            <w:r w:rsidR="00B03208" w:rsidRPr="00C04DD2">
              <w:rPr>
                <w:sz w:val="18"/>
                <w:szCs w:val="18"/>
                <w:lang w:val="en-US"/>
              </w:rPr>
              <w:t>ed signatory (as applicable)</w:t>
            </w:r>
          </w:p>
        </w:tc>
        <w:tc>
          <w:tcPr>
            <w:tcW w:w="567" w:type="dxa"/>
          </w:tcPr>
          <w:p w14:paraId="75F80D28" w14:textId="77777777" w:rsidR="00F12588" w:rsidRPr="00C04DD2" w:rsidRDefault="00F12588" w:rsidP="00C04DD2">
            <w:pPr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5F80D29" w14:textId="77777777" w:rsidR="00F12588" w:rsidRPr="00C04DD2" w:rsidRDefault="00F12588" w:rsidP="00C04DD2">
            <w:pPr>
              <w:spacing w:after="200"/>
              <w:rPr>
                <w:sz w:val="18"/>
                <w:szCs w:val="18"/>
                <w:lang w:val="en-US"/>
              </w:rPr>
            </w:pPr>
            <w:r w:rsidRPr="00C04DD2">
              <w:rPr>
                <w:sz w:val="18"/>
                <w:szCs w:val="18"/>
                <w:lang w:val="en-US"/>
              </w:rPr>
              <w:t>Date</w:t>
            </w:r>
            <w:r w:rsidRPr="00C04DD2">
              <w:rPr>
                <w:sz w:val="18"/>
                <w:szCs w:val="18"/>
                <w:lang w:val="en-US"/>
              </w:rPr>
              <w:br/>
            </w:r>
          </w:p>
        </w:tc>
      </w:tr>
    </w:tbl>
    <w:p w14:paraId="75F80D2B" w14:textId="77777777" w:rsidR="002900B8" w:rsidRPr="002900B8" w:rsidRDefault="002900B8" w:rsidP="00A766F8">
      <w:pPr>
        <w:tabs>
          <w:tab w:val="left" w:pos="567"/>
        </w:tabs>
        <w:spacing w:after="200" w:line="320" w:lineRule="atLeast"/>
        <w:jc w:val="center"/>
        <w:rPr>
          <w:rFonts w:ascii="Arial Black" w:hAnsi="Arial Black"/>
          <w:color w:val="C00000"/>
          <w:sz w:val="20"/>
          <w:lang w:val="en-NZ" w:eastAsia="en-US"/>
        </w:rPr>
      </w:pPr>
      <w:r>
        <w:rPr>
          <w:rFonts w:ascii="Arial Black" w:hAnsi="Arial Black"/>
          <w:color w:val="C00000"/>
          <w:sz w:val="20"/>
          <w:lang w:val="en-NZ" w:eastAsia="en-US"/>
        </w:rPr>
        <w:lastRenderedPageBreak/>
        <w:t>SCHEDULE</w:t>
      </w:r>
      <w:r w:rsidR="008B03B7">
        <w:rPr>
          <w:rFonts w:ascii="Arial Black" w:hAnsi="Arial Black"/>
          <w:color w:val="C00000"/>
          <w:sz w:val="20"/>
          <w:lang w:val="en-NZ" w:eastAsia="en-US"/>
        </w:rPr>
        <w:t xml:space="preserve"> 1</w:t>
      </w:r>
    </w:p>
    <w:p w14:paraId="75F80D2C" w14:textId="77777777" w:rsidR="002900B8" w:rsidRPr="002900B8" w:rsidRDefault="002900B8" w:rsidP="002900B8">
      <w:pPr>
        <w:tabs>
          <w:tab w:val="left" w:pos="567"/>
        </w:tabs>
        <w:spacing w:after="200" w:line="320" w:lineRule="atLeast"/>
        <w:jc w:val="center"/>
        <w:rPr>
          <w:bCs/>
          <w:sz w:val="20"/>
          <w:lang w:val="en-NZ" w:eastAsia="en-US"/>
        </w:rPr>
      </w:pPr>
      <w:r>
        <w:rPr>
          <w:b/>
          <w:bCs/>
          <w:sz w:val="20"/>
          <w:lang w:val="en-NZ" w:eastAsia="en-US"/>
        </w:rPr>
        <w:t>Grounds for Qualifying as a Wholesale Investor</w:t>
      </w:r>
    </w:p>
    <w:p w14:paraId="75F80D2D" w14:textId="77777777" w:rsidR="00551904" w:rsidRPr="00151364" w:rsidRDefault="00551904" w:rsidP="002900B8">
      <w:pPr>
        <w:pStyle w:val="ListParagraph"/>
        <w:numPr>
          <w:ilvl w:val="0"/>
          <w:numId w:val="19"/>
        </w:numPr>
        <w:tabs>
          <w:tab w:val="left" w:pos="0"/>
        </w:tabs>
        <w:spacing w:after="200"/>
        <w:ind w:left="567" w:hanging="567"/>
        <w:contextualSpacing w:val="0"/>
        <w:rPr>
          <w:rFonts w:cs="Arial"/>
          <w:b/>
          <w:sz w:val="18"/>
          <w:szCs w:val="18"/>
          <w:lang w:val="en-US" w:eastAsia="en-US"/>
        </w:rPr>
      </w:pPr>
      <w:r w:rsidRPr="00151364"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  <w:t>INVESTMENT BUSINESS</w:t>
      </w:r>
    </w:p>
    <w:p w14:paraId="75F80D2E" w14:textId="77777777" w:rsidR="00551904" w:rsidRPr="00551904" w:rsidRDefault="0029161D" w:rsidP="002900B8">
      <w:pPr>
        <w:spacing w:after="200"/>
        <w:ind w:left="567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You are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a </w:t>
      </w:r>
      <w:r w:rsidR="00551904">
        <w:rPr>
          <w:rFonts w:cs="Arial"/>
          <w:i/>
          <w:sz w:val="18"/>
          <w:szCs w:val="18"/>
          <w:lang w:val="en-US" w:eastAsia="en-US"/>
        </w:rPr>
        <w:t>wholesale i</w:t>
      </w:r>
      <w:r w:rsidR="00551904" w:rsidRPr="00551904">
        <w:rPr>
          <w:rFonts w:cs="Arial"/>
          <w:i/>
          <w:sz w:val="18"/>
          <w:szCs w:val="18"/>
          <w:lang w:val="en-US" w:eastAsia="en-US"/>
        </w:rPr>
        <w:t>nvestor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by reason of being an </w:t>
      </w:r>
      <w:r w:rsidR="00551904" w:rsidRPr="00551904">
        <w:rPr>
          <w:rFonts w:cs="Arial"/>
          <w:i/>
          <w:sz w:val="18"/>
          <w:szCs w:val="18"/>
          <w:lang w:val="en-US" w:eastAsia="en-US"/>
        </w:rPr>
        <w:t>investment business</w:t>
      </w:r>
      <w:r w:rsidR="00CF4D5B">
        <w:rPr>
          <w:rFonts w:cs="Arial"/>
          <w:sz w:val="18"/>
          <w:szCs w:val="18"/>
          <w:lang w:val="en-US" w:eastAsia="en-US"/>
        </w:rPr>
        <w:t>, as defined in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clauses</w:t>
      </w:r>
      <w:r w:rsidR="00551904">
        <w:rPr>
          <w:rFonts w:cs="Arial"/>
          <w:sz w:val="18"/>
          <w:szCs w:val="18"/>
          <w:lang w:val="en-US" w:eastAsia="en-US"/>
        </w:rPr>
        <w:t xml:space="preserve"> 3(2)(a) and 37 of Schedule 1 to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the Act</w:t>
      </w:r>
      <w:r w:rsidR="002900B8">
        <w:rPr>
          <w:rFonts w:cs="Arial"/>
          <w:sz w:val="18"/>
          <w:szCs w:val="18"/>
          <w:lang w:val="en-US" w:eastAsia="en-US"/>
        </w:rPr>
        <w:t xml:space="preserve"> on the grounds that</w:t>
      </w:r>
      <w:r w:rsidR="003D66EE">
        <w:rPr>
          <w:rFonts w:cs="Arial"/>
          <w:sz w:val="18"/>
          <w:szCs w:val="18"/>
          <w:lang w:val="en-US" w:eastAsia="en-US"/>
        </w:rPr>
        <w:t>:</w:t>
      </w:r>
    </w:p>
    <w:p w14:paraId="75F80D2F" w14:textId="77777777" w:rsidR="002E57AC" w:rsidRPr="008A5DA3" w:rsidRDefault="0029161D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>your</w:t>
      </w:r>
      <w:r w:rsidR="00551904" w:rsidRPr="008A5DA3">
        <w:rPr>
          <w:sz w:val="18"/>
          <w:szCs w:val="18"/>
          <w:lang w:val="en-US" w:eastAsia="en-US"/>
        </w:rPr>
        <w:t xml:space="preserve"> principal business consists of 1 or more of the following:</w:t>
      </w:r>
    </w:p>
    <w:p w14:paraId="75F80D30" w14:textId="77777777" w:rsidR="00551904" w:rsidRPr="002E57AC" w:rsidRDefault="00551904" w:rsidP="002900B8">
      <w:pPr>
        <w:numPr>
          <w:ilvl w:val="1"/>
          <w:numId w:val="16"/>
        </w:numPr>
        <w:spacing w:after="200"/>
        <w:ind w:left="1701" w:hanging="567"/>
        <w:rPr>
          <w:sz w:val="18"/>
          <w:szCs w:val="18"/>
          <w:lang w:val="en-US" w:eastAsia="en-US"/>
        </w:rPr>
      </w:pPr>
      <w:r w:rsidRPr="002E57AC">
        <w:rPr>
          <w:rFonts w:cs="Arial"/>
          <w:sz w:val="18"/>
          <w:szCs w:val="18"/>
          <w:lang w:val="en-US" w:eastAsia="en-US"/>
        </w:rPr>
        <w:t xml:space="preserve">investing in </w:t>
      </w:r>
      <w:r w:rsidRPr="002E57AC">
        <w:rPr>
          <w:rFonts w:cs="Arial"/>
          <w:i/>
          <w:sz w:val="18"/>
          <w:szCs w:val="18"/>
          <w:lang w:val="en-US" w:eastAsia="en-US"/>
        </w:rPr>
        <w:t>financial products</w:t>
      </w:r>
    </w:p>
    <w:p w14:paraId="75F80D31" w14:textId="77777777" w:rsidR="00551904" w:rsidRPr="00551904" w:rsidRDefault="002900B8" w:rsidP="002900B8">
      <w:pPr>
        <w:numPr>
          <w:ilvl w:val="1"/>
          <w:numId w:val="16"/>
        </w:numPr>
        <w:spacing w:after="200"/>
        <w:ind w:left="1701" w:hanging="567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acting as an underwriter</w:t>
      </w:r>
    </w:p>
    <w:p w14:paraId="75F80D32" w14:textId="7E2DDDDE" w:rsidR="00551904" w:rsidRPr="00551904" w:rsidRDefault="00551904" w:rsidP="002900B8">
      <w:pPr>
        <w:numPr>
          <w:ilvl w:val="1"/>
          <w:numId w:val="16"/>
        </w:numPr>
        <w:spacing w:after="200"/>
        <w:ind w:left="1701" w:hanging="567"/>
        <w:rPr>
          <w:rFonts w:cs="Arial"/>
          <w:sz w:val="18"/>
          <w:szCs w:val="18"/>
          <w:lang w:val="en-US" w:eastAsia="en-US"/>
        </w:rPr>
      </w:pPr>
      <w:r w:rsidRPr="00551904">
        <w:rPr>
          <w:rFonts w:cs="Arial"/>
          <w:sz w:val="18"/>
          <w:szCs w:val="18"/>
          <w:lang w:val="en-US" w:eastAsia="en-US"/>
        </w:rPr>
        <w:t xml:space="preserve">providing a </w:t>
      </w:r>
      <w:r w:rsidRPr="00551904">
        <w:rPr>
          <w:rFonts w:cs="Arial"/>
          <w:i/>
          <w:sz w:val="18"/>
          <w:szCs w:val="18"/>
          <w:lang w:val="en-US" w:eastAsia="en-US"/>
        </w:rPr>
        <w:t>financial advi</w:t>
      </w:r>
      <w:r w:rsidR="00FF7B79">
        <w:rPr>
          <w:rFonts w:cs="Arial"/>
          <w:i/>
          <w:sz w:val="18"/>
          <w:szCs w:val="18"/>
          <w:lang w:val="en-US" w:eastAsia="en-US"/>
        </w:rPr>
        <w:t xml:space="preserve">ce </w:t>
      </w:r>
      <w:r w:rsidRPr="00551904">
        <w:rPr>
          <w:rFonts w:cs="Arial"/>
          <w:i/>
          <w:sz w:val="18"/>
          <w:szCs w:val="18"/>
          <w:lang w:val="en-US" w:eastAsia="en-US"/>
        </w:rPr>
        <w:t>service</w:t>
      </w:r>
      <w:r w:rsidRPr="00551904">
        <w:rPr>
          <w:rFonts w:cs="Arial"/>
          <w:sz w:val="18"/>
          <w:szCs w:val="18"/>
          <w:lang w:val="en-US" w:eastAsia="en-US"/>
        </w:rPr>
        <w:t xml:space="preserve"> </w:t>
      </w:r>
      <w:r w:rsidR="003D66EE">
        <w:rPr>
          <w:rFonts w:cs="Arial"/>
          <w:sz w:val="18"/>
          <w:szCs w:val="18"/>
          <w:lang w:val="en-US" w:eastAsia="en-US"/>
        </w:rPr>
        <w:t>(as defined in</w:t>
      </w:r>
      <w:r w:rsidRPr="00551904">
        <w:rPr>
          <w:rFonts w:cs="Arial"/>
          <w:sz w:val="18"/>
          <w:szCs w:val="18"/>
          <w:lang w:val="en-US" w:eastAsia="en-US"/>
        </w:rPr>
        <w:t xml:space="preserve"> </w:t>
      </w:r>
      <w:r w:rsidR="00382646">
        <w:rPr>
          <w:rFonts w:cs="Arial"/>
          <w:sz w:val="18"/>
          <w:szCs w:val="18"/>
          <w:lang w:val="en-US" w:eastAsia="en-US"/>
        </w:rPr>
        <w:t>the Act</w:t>
      </w:r>
      <w:r w:rsidRPr="00551904">
        <w:rPr>
          <w:rFonts w:cs="Arial"/>
          <w:sz w:val="18"/>
          <w:szCs w:val="18"/>
          <w:lang w:val="en-US" w:eastAsia="en-US"/>
        </w:rPr>
        <w:t xml:space="preserve">) </w:t>
      </w:r>
    </w:p>
    <w:p w14:paraId="75F80D33" w14:textId="68DBF1AC" w:rsidR="00551904" w:rsidRPr="00551904" w:rsidRDefault="00551904" w:rsidP="002900B8">
      <w:pPr>
        <w:numPr>
          <w:ilvl w:val="1"/>
          <w:numId w:val="16"/>
        </w:numPr>
        <w:spacing w:after="200"/>
        <w:ind w:left="1701" w:hanging="567"/>
        <w:rPr>
          <w:rFonts w:cs="Arial"/>
          <w:sz w:val="18"/>
          <w:szCs w:val="18"/>
          <w:lang w:val="en-US" w:eastAsia="en-US"/>
        </w:rPr>
      </w:pPr>
      <w:r w:rsidRPr="00551904">
        <w:rPr>
          <w:rFonts w:cs="Arial"/>
          <w:sz w:val="18"/>
          <w:szCs w:val="18"/>
          <w:lang w:val="en-US" w:eastAsia="en-US"/>
        </w:rPr>
        <w:t xml:space="preserve">providing a </w:t>
      </w:r>
      <w:r w:rsidR="002579BC">
        <w:rPr>
          <w:rFonts w:cs="Arial"/>
          <w:i/>
          <w:iCs/>
          <w:sz w:val="18"/>
          <w:szCs w:val="18"/>
          <w:lang w:val="en-US" w:eastAsia="en-US"/>
        </w:rPr>
        <w:t xml:space="preserve">client money or property </w:t>
      </w:r>
      <w:r w:rsidRPr="00551904">
        <w:rPr>
          <w:rFonts w:cs="Arial"/>
          <w:i/>
          <w:sz w:val="18"/>
          <w:szCs w:val="18"/>
          <w:lang w:val="en-US" w:eastAsia="en-US"/>
        </w:rPr>
        <w:t>service</w:t>
      </w:r>
      <w:r w:rsidR="003D66EE">
        <w:rPr>
          <w:rFonts w:cs="Arial"/>
          <w:sz w:val="18"/>
          <w:szCs w:val="18"/>
          <w:lang w:val="en-US" w:eastAsia="en-US"/>
        </w:rPr>
        <w:t xml:space="preserve"> (as defined in</w:t>
      </w:r>
      <w:r w:rsidRPr="00551904">
        <w:rPr>
          <w:rFonts w:cs="Arial"/>
          <w:sz w:val="18"/>
          <w:szCs w:val="18"/>
          <w:lang w:val="en-US" w:eastAsia="en-US"/>
        </w:rPr>
        <w:t xml:space="preserve"> </w:t>
      </w:r>
      <w:r w:rsidR="003720F1">
        <w:rPr>
          <w:rFonts w:cs="Arial"/>
          <w:sz w:val="18"/>
          <w:szCs w:val="18"/>
          <w:lang w:val="en-US" w:eastAsia="en-US"/>
        </w:rPr>
        <w:t>the Act</w:t>
      </w:r>
      <w:r w:rsidR="002900B8">
        <w:rPr>
          <w:rFonts w:cs="Arial"/>
          <w:sz w:val="18"/>
          <w:szCs w:val="18"/>
          <w:lang w:val="en-US" w:eastAsia="en-US"/>
        </w:rPr>
        <w:t>,</w:t>
      </w:r>
      <w:r w:rsidRPr="00551904">
        <w:rPr>
          <w:rFonts w:cs="Arial"/>
          <w:sz w:val="18"/>
          <w:szCs w:val="18"/>
          <w:lang w:val="en-US" w:eastAsia="en-US"/>
        </w:rPr>
        <w:t xml:space="preserve"> or</w:t>
      </w:r>
    </w:p>
    <w:p w14:paraId="75F80D34" w14:textId="77777777" w:rsidR="00551904" w:rsidRPr="00551904" w:rsidRDefault="00551904" w:rsidP="002900B8">
      <w:pPr>
        <w:numPr>
          <w:ilvl w:val="1"/>
          <w:numId w:val="16"/>
        </w:numPr>
        <w:spacing w:after="200"/>
        <w:ind w:left="1701" w:hanging="567"/>
        <w:rPr>
          <w:rFonts w:cs="Arial"/>
          <w:sz w:val="18"/>
          <w:szCs w:val="18"/>
          <w:lang w:val="en-US" w:eastAsia="en-US"/>
        </w:rPr>
      </w:pPr>
      <w:r w:rsidRPr="00551904">
        <w:rPr>
          <w:rFonts w:cs="Arial"/>
          <w:sz w:val="18"/>
          <w:szCs w:val="18"/>
          <w:lang w:val="en-US" w:eastAsia="en-US"/>
        </w:rPr>
        <w:t xml:space="preserve">trading in </w:t>
      </w:r>
      <w:r w:rsidRPr="00551904">
        <w:rPr>
          <w:rFonts w:cs="Arial"/>
          <w:i/>
          <w:sz w:val="18"/>
          <w:szCs w:val="18"/>
          <w:lang w:val="en-US" w:eastAsia="en-US"/>
        </w:rPr>
        <w:t>financial products</w:t>
      </w:r>
      <w:r w:rsidR="00CF4D5B">
        <w:rPr>
          <w:rFonts w:cs="Arial"/>
          <w:sz w:val="18"/>
          <w:szCs w:val="18"/>
          <w:lang w:val="en-US" w:eastAsia="en-US"/>
        </w:rPr>
        <w:t xml:space="preserve"> </w:t>
      </w:r>
      <w:r w:rsidR="002900B8">
        <w:rPr>
          <w:rFonts w:cs="Arial"/>
          <w:sz w:val="18"/>
          <w:szCs w:val="18"/>
          <w:lang w:val="en-US" w:eastAsia="en-US"/>
        </w:rPr>
        <w:t>on behalf of other persons</w:t>
      </w:r>
      <w:r w:rsidRPr="00551904">
        <w:rPr>
          <w:rFonts w:cs="Arial"/>
          <w:sz w:val="18"/>
          <w:szCs w:val="18"/>
          <w:lang w:val="en-US" w:eastAsia="en-US"/>
        </w:rPr>
        <w:t xml:space="preserve"> </w:t>
      </w:r>
    </w:p>
    <w:p w14:paraId="75F80D35" w14:textId="77777777" w:rsidR="00551904" w:rsidRPr="00551904" w:rsidRDefault="0029161D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you are </w:t>
      </w:r>
      <w:r w:rsidR="00551904" w:rsidRPr="00551904">
        <w:rPr>
          <w:sz w:val="18"/>
          <w:szCs w:val="18"/>
          <w:lang w:val="en-US" w:eastAsia="en-US"/>
        </w:rPr>
        <w:t xml:space="preserve">a </w:t>
      </w:r>
      <w:r w:rsidR="00551904" w:rsidRPr="00551904">
        <w:rPr>
          <w:i/>
          <w:sz w:val="18"/>
          <w:szCs w:val="18"/>
          <w:lang w:val="en-US" w:eastAsia="en-US"/>
        </w:rPr>
        <w:t>registered bank</w:t>
      </w:r>
      <w:r w:rsidR="003D66EE">
        <w:rPr>
          <w:i/>
          <w:sz w:val="18"/>
          <w:szCs w:val="18"/>
          <w:lang w:val="en-US" w:eastAsia="en-US"/>
        </w:rPr>
        <w:t xml:space="preserve"> </w:t>
      </w:r>
      <w:r w:rsidR="003D66EE">
        <w:rPr>
          <w:sz w:val="18"/>
          <w:szCs w:val="18"/>
          <w:lang w:val="en-US" w:eastAsia="en-US"/>
        </w:rPr>
        <w:t>(as defined in the Act)</w:t>
      </w:r>
      <w:r w:rsidR="00551904" w:rsidRPr="00551904">
        <w:rPr>
          <w:sz w:val="18"/>
          <w:szCs w:val="18"/>
          <w:lang w:val="en-US" w:eastAsia="en-US"/>
        </w:rPr>
        <w:t xml:space="preserve"> </w:t>
      </w:r>
    </w:p>
    <w:p w14:paraId="75F80D36" w14:textId="77777777" w:rsidR="00551904" w:rsidRPr="00551904" w:rsidRDefault="0029161D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you are </w:t>
      </w:r>
      <w:r w:rsidR="00551904" w:rsidRPr="00551904">
        <w:rPr>
          <w:sz w:val="18"/>
          <w:szCs w:val="18"/>
          <w:lang w:val="en-US" w:eastAsia="en-US"/>
        </w:rPr>
        <w:t xml:space="preserve">a </w:t>
      </w:r>
      <w:r w:rsidR="00551904" w:rsidRPr="00551904">
        <w:rPr>
          <w:i/>
          <w:sz w:val="18"/>
          <w:szCs w:val="18"/>
          <w:lang w:val="en-US" w:eastAsia="en-US"/>
        </w:rPr>
        <w:t xml:space="preserve">NBDT </w:t>
      </w:r>
      <w:r w:rsidR="003D66EE">
        <w:rPr>
          <w:sz w:val="18"/>
          <w:szCs w:val="18"/>
          <w:lang w:val="en-US" w:eastAsia="en-US"/>
        </w:rPr>
        <w:t>(as defined in</w:t>
      </w:r>
      <w:r w:rsidR="00551904" w:rsidRPr="00551904">
        <w:rPr>
          <w:sz w:val="18"/>
          <w:szCs w:val="18"/>
          <w:lang w:val="en-US" w:eastAsia="en-US"/>
        </w:rPr>
        <w:t xml:space="preserve"> </w:t>
      </w:r>
      <w:r w:rsidR="00551904" w:rsidRPr="008A5DA3">
        <w:rPr>
          <w:sz w:val="18"/>
          <w:szCs w:val="18"/>
          <w:lang w:val="en-US" w:eastAsia="en-US"/>
        </w:rPr>
        <w:t>section</w:t>
      </w:r>
      <w:r w:rsidR="00551904" w:rsidRPr="00551904">
        <w:rPr>
          <w:sz w:val="18"/>
          <w:szCs w:val="18"/>
          <w:lang w:val="en-US" w:eastAsia="en-US"/>
        </w:rPr>
        <w:t xml:space="preserve"> 5 of the No</w:t>
      </w:r>
      <w:r w:rsidR="002900B8">
        <w:rPr>
          <w:sz w:val="18"/>
          <w:szCs w:val="18"/>
          <w:lang w:val="en-US" w:eastAsia="en-US"/>
        </w:rPr>
        <w:t>n-bank Deposit Takers Act 2013)</w:t>
      </w:r>
      <w:r w:rsidR="00551904" w:rsidRPr="00551904">
        <w:rPr>
          <w:sz w:val="18"/>
          <w:szCs w:val="18"/>
          <w:lang w:val="en-US" w:eastAsia="en-US"/>
        </w:rPr>
        <w:t xml:space="preserve"> </w:t>
      </w:r>
    </w:p>
    <w:p w14:paraId="75F80D37" w14:textId="77777777" w:rsidR="00551904" w:rsidRPr="00551904" w:rsidRDefault="0029161D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you are </w:t>
      </w:r>
      <w:r w:rsidR="00551904" w:rsidRPr="00551904">
        <w:rPr>
          <w:sz w:val="18"/>
          <w:szCs w:val="18"/>
          <w:lang w:val="en-US" w:eastAsia="en-US"/>
        </w:rPr>
        <w:t xml:space="preserve">a </w:t>
      </w:r>
      <w:r w:rsidR="00551904" w:rsidRPr="00551904">
        <w:rPr>
          <w:i/>
          <w:sz w:val="18"/>
          <w:szCs w:val="18"/>
          <w:lang w:val="en-US" w:eastAsia="en-US"/>
        </w:rPr>
        <w:t>licensed</w:t>
      </w:r>
      <w:r w:rsidR="00551904" w:rsidRPr="00441611">
        <w:rPr>
          <w:i/>
          <w:sz w:val="18"/>
          <w:szCs w:val="18"/>
          <w:lang w:val="en-US" w:eastAsia="en-US"/>
        </w:rPr>
        <w:t xml:space="preserve"> insurer</w:t>
      </w:r>
      <w:r w:rsidR="003D66EE">
        <w:rPr>
          <w:sz w:val="18"/>
          <w:szCs w:val="18"/>
          <w:lang w:val="en-US" w:eastAsia="en-US"/>
        </w:rPr>
        <w:t xml:space="preserve"> (as defined in </w:t>
      </w:r>
      <w:r w:rsidR="00551904" w:rsidRPr="00551904">
        <w:rPr>
          <w:sz w:val="18"/>
          <w:szCs w:val="18"/>
          <w:lang w:val="en-US" w:eastAsia="en-US"/>
        </w:rPr>
        <w:t xml:space="preserve">section 6(1) of the </w:t>
      </w:r>
      <w:r w:rsidR="00551904" w:rsidRPr="00151364">
        <w:rPr>
          <w:rFonts w:cs="Arial"/>
          <w:sz w:val="18"/>
          <w:szCs w:val="18"/>
          <w:lang w:val="en-US" w:eastAsia="en-US"/>
        </w:rPr>
        <w:t>Insurance</w:t>
      </w:r>
      <w:r w:rsidR="00551904" w:rsidRPr="00551904">
        <w:rPr>
          <w:sz w:val="18"/>
          <w:szCs w:val="18"/>
          <w:lang w:val="en-US" w:eastAsia="en-US"/>
        </w:rPr>
        <w:t xml:space="preserve"> (Pru</w:t>
      </w:r>
      <w:r w:rsidR="002900B8">
        <w:rPr>
          <w:sz w:val="18"/>
          <w:szCs w:val="18"/>
          <w:lang w:val="en-US" w:eastAsia="en-US"/>
        </w:rPr>
        <w:t>dential Supervision) Act 2010)</w:t>
      </w:r>
    </w:p>
    <w:p w14:paraId="75F80D38" w14:textId="77777777" w:rsidR="00551904" w:rsidRPr="00551904" w:rsidRDefault="0029161D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you are </w:t>
      </w:r>
      <w:r w:rsidR="00551904" w:rsidRPr="00551904">
        <w:rPr>
          <w:sz w:val="18"/>
          <w:szCs w:val="18"/>
          <w:lang w:val="en-US" w:eastAsia="en-US"/>
        </w:rPr>
        <w:t xml:space="preserve">a </w:t>
      </w:r>
      <w:r w:rsidR="00551904" w:rsidRPr="00551904">
        <w:rPr>
          <w:i/>
          <w:sz w:val="18"/>
          <w:szCs w:val="18"/>
          <w:lang w:val="en-US" w:eastAsia="en-US"/>
        </w:rPr>
        <w:t xml:space="preserve">manager </w:t>
      </w:r>
      <w:r w:rsidR="00551904" w:rsidRPr="00551904">
        <w:rPr>
          <w:sz w:val="18"/>
          <w:szCs w:val="18"/>
          <w:lang w:val="en-US" w:eastAsia="en-US"/>
        </w:rPr>
        <w:t xml:space="preserve">of a </w:t>
      </w:r>
      <w:r w:rsidR="00551904" w:rsidRPr="00551904">
        <w:rPr>
          <w:i/>
          <w:sz w:val="18"/>
          <w:szCs w:val="18"/>
          <w:lang w:val="en-US" w:eastAsia="en-US"/>
        </w:rPr>
        <w:t>registered scheme</w:t>
      </w:r>
      <w:r w:rsidR="003D66EE">
        <w:rPr>
          <w:sz w:val="18"/>
          <w:szCs w:val="18"/>
          <w:lang w:val="en-US" w:eastAsia="en-US"/>
        </w:rPr>
        <w:t xml:space="preserve"> (as defined in the Act)</w:t>
      </w:r>
      <w:r w:rsidR="00551904" w:rsidRPr="00551904">
        <w:rPr>
          <w:sz w:val="18"/>
          <w:szCs w:val="18"/>
          <w:lang w:val="en-US" w:eastAsia="en-US"/>
        </w:rPr>
        <w:t xml:space="preserve">, or a </w:t>
      </w:r>
      <w:r w:rsidR="00551904" w:rsidRPr="00551904">
        <w:rPr>
          <w:i/>
          <w:sz w:val="18"/>
          <w:szCs w:val="18"/>
          <w:lang w:val="en-US" w:eastAsia="en-US"/>
        </w:rPr>
        <w:t>discretionary investment management service</w:t>
      </w:r>
      <w:r w:rsidR="003D66EE">
        <w:rPr>
          <w:i/>
          <w:sz w:val="18"/>
          <w:szCs w:val="18"/>
          <w:lang w:val="en-US" w:eastAsia="en-US"/>
        </w:rPr>
        <w:t xml:space="preserve"> </w:t>
      </w:r>
      <w:r w:rsidR="003D66EE">
        <w:rPr>
          <w:sz w:val="18"/>
          <w:szCs w:val="18"/>
          <w:lang w:val="en-US" w:eastAsia="en-US"/>
        </w:rPr>
        <w:t xml:space="preserve">(as defined in </w:t>
      </w:r>
      <w:r w:rsidR="003D66EE" w:rsidRPr="00151364">
        <w:rPr>
          <w:rFonts w:cs="Arial"/>
          <w:sz w:val="18"/>
          <w:szCs w:val="18"/>
          <w:lang w:val="en-US" w:eastAsia="en-US"/>
        </w:rPr>
        <w:t>the</w:t>
      </w:r>
      <w:r w:rsidR="003D66EE">
        <w:rPr>
          <w:sz w:val="18"/>
          <w:szCs w:val="18"/>
          <w:lang w:val="en-US" w:eastAsia="en-US"/>
        </w:rPr>
        <w:t xml:space="preserve"> Act)</w:t>
      </w:r>
      <w:r w:rsidR="00551904" w:rsidRPr="00551904">
        <w:rPr>
          <w:sz w:val="18"/>
          <w:szCs w:val="18"/>
          <w:lang w:val="en-US" w:eastAsia="en-US"/>
        </w:rPr>
        <w:t>, that holds a market services licence</w:t>
      </w:r>
      <w:r w:rsidR="003D66EE">
        <w:rPr>
          <w:sz w:val="18"/>
          <w:szCs w:val="18"/>
          <w:lang w:val="en-US" w:eastAsia="en-US"/>
        </w:rPr>
        <w:t xml:space="preserve"> issued under Part 6 of the Act</w:t>
      </w:r>
    </w:p>
    <w:p w14:paraId="75F80D39" w14:textId="77777777" w:rsidR="00551904" w:rsidRPr="00551904" w:rsidRDefault="0029161D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you are </w:t>
      </w:r>
      <w:r w:rsidR="00551904" w:rsidRPr="00551904">
        <w:rPr>
          <w:sz w:val="18"/>
          <w:szCs w:val="18"/>
          <w:lang w:val="en-US" w:eastAsia="en-US"/>
        </w:rPr>
        <w:t xml:space="preserve">a </w:t>
      </w:r>
      <w:r w:rsidR="00551904" w:rsidRPr="00551904">
        <w:rPr>
          <w:i/>
          <w:sz w:val="18"/>
          <w:szCs w:val="18"/>
          <w:lang w:val="en-US" w:eastAsia="en-US"/>
        </w:rPr>
        <w:t>derivatives issuer</w:t>
      </w:r>
      <w:r w:rsidR="00551904" w:rsidRPr="00551904">
        <w:rPr>
          <w:sz w:val="18"/>
          <w:szCs w:val="18"/>
          <w:lang w:val="en-US" w:eastAsia="en-US"/>
        </w:rPr>
        <w:t xml:space="preserve"> </w:t>
      </w:r>
      <w:r w:rsidR="003D66EE">
        <w:rPr>
          <w:sz w:val="18"/>
          <w:szCs w:val="18"/>
          <w:lang w:val="en-US" w:eastAsia="en-US"/>
        </w:rPr>
        <w:t xml:space="preserve">(as defined in the Act) </w:t>
      </w:r>
      <w:r w:rsidR="00551904" w:rsidRPr="00551904">
        <w:rPr>
          <w:sz w:val="18"/>
          <w:szCs w:val="18"/>
          <w:lang w:val="en-US" w:eastAsia="en-US"/>
        </w:rPr>
        <w:t>that holds a market services licence</w:t>
      </w:r>
      <w:r w:rsidR="003D66EE">
        <w:rPr>
          <w:sz w:val="18"/>
          <w:szCs w:val="18"/>
          <w:lang w:val="en-US" w:eastAsia="en-US"/>
        </w:rPr>
        <w:t xml:space="preserve"> issued under Part 6 of the Act</w:t>
      </w:r>
      <w:r w:rsidR="002900B8">
        <w:rPr>
          <w:sz w:val="18"/>
          <w:szCs w:val="18"/>
          <w:lang w:val="en-US" w:eastAsia="en-US"/>
        </w:rPr>
        <w:t>,</w:t>
      </w:r>
      <w:r w:rsidR="00551904" w:rsidRPr="00551904">
        <w:rPr>
          <w:sz w:val="18"/>
          <w:szCs w:val="18"/>
          <w:lang w:val="en-US" w:eastAsia="en-US"/>
        </w:rPr>
        <w:t xml:space="preserve"> or</w:t>
      </w:r>
    </w:p>
    <w:p w14:paraId="75F80D3A" w14:textId="1305430B" w:rsidR="0029161D" w:rsidRPr="002900B8" w:rsidRDefault="0029161D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you are </w:t>
      </w:r>
      <w:r w:rsidR="00551904" w:rsidRPr="00551904">
        <w:rPr>
          <w:sz w:val="18"/>
          <w:szCs w:val="18"/>
          <w:lang w:val="en-US" w:eastAsia="en-US"/>
        </w:rPr>
        <w:t xml:space="preserve">a </w:t>
      </w:r>
      <w:r w:rsidR="00551904" w:rsidRPr="00551904">
        <w:rPr>
          <w:i/>
          <w:sz w:val="18"/>
          <w:szCs w:val="18"/>
          <w:lang w:val="en-US" w:eastAsia="en-US"/>
        </w:rPr>
        <w:t>financial adviser</w:t>
      </w:r>
      <w:r w:rsidR="003D66EE">
        <w:rPr>
          <w:sz w:val="18"/>
          <w:szCs w:val="18"/>
          <w:lang w:val="en-US" w:eastAsia="en-US"/>
        </w:rPr>
        <w:t xml:space="preserve"> (as defined in</w:t>
      </w:r>
      <w:r w:rsidR="00551904" w:rsidRPr="00551904">
        <w:rPr>
          <w:sz w:val="18"/>
          <w:szCs w:val="18"/>
          <w:lang w:val="en-US" w:eastAsia="en-US"/>
        </w:rPr>
        <w:t xml:space="preserve"> the Act).</w:t>
      </w:r>
    </w:p>
    <w:p w14:paraId="75F80D3B" w14:textId="77777777" w:rsidR="00551904" w:rsidRPr="00551904" w:rsidRDefault="00551904" w:rsidP="002900B8">
      <w:pPr>
        <w:pStyle w:val="ListParagraph"/>
        <w:numPr>
          <w:ilvl w:val="0"/>
          <w:numId w:val="19"/>
        </w:numPr>
        <w:tabs>
          <w:tab w:val="left" w:pos="567"/>
        </w:tabs>
        <w:spacing w:after="200"/>
        <w:ind w:left="426" w:hanging="426"/>
        <w:contextualSpacing w:val="0"/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</w:pPr>
      <w:r w:rsidRPr="00551904">
        <w:rPr>
          <w:rFonts w:cs="Arial"/>
          <w:b/>
          <w:color w:val="C00000"/>
          <w:sz w:val="18"/>
          <w:szCs w:val="18"/>
          <w:lang w:val="en-US" w:eastAsia="en-US"/>
        </w:rPr>
        <w:tab/>
      </w:r>
      <w:r w:rsidRPr="00551904"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  <w:t>INVESTMENT ACTIVITY CRITERIA</w:t>
      </w:r>
    </w:p>
    <w:p w14:paraId="75F80D3C" w14:textId="77777777" w:rsidR="00551904" w:rsidRPr="00551904" w:rsidRDefault="0029161D" w:rsidP="002900B8">
      <w:pPr>
        <w:spacing w:after="200"/>
        <w:ind w:left="567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You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are</w:t>
      </w:r>
      <w:r w:rsidR="00CF4D5B">
        <w:rPr>
          <w:rFonts w:cs="Arial"/>
          <w:sz w:val="18"/>
          <w:szCs w:val="18"/>
          <w:lang w:val="en-US" w:eastAsia="en-US"/>
        </w:rPr>
        <w:t xml:space="preserve"> a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</w:t>
      </w:r>
      <w:r w:rsidR="00551904">
        <w:rPr>
          <w:rFonts w:cs="Arial"/>
          <w:i/>
          <w:sz w:val="18"/>
          <w:szCs w:val="18"/>
          <w:lang w:val="en-US" w:eastAsia="en-US"/>
        </w:rPr>
        <w:t>wholesale i</w:t>
      </w:r>
      <w:r w:rsidR="00551904" w:rsidRPr="00551904">
        <w:rPr>
          <w:rFonts w:cs="Arial"/>
          <w:i/>
          <w:sz w:val="18"/>
          <w:szCs w:val="18"/>
          <w:lang w:val="en-US" w:eastAsia="en-US"/>
        </w:rPr>
        <w:t>nvestor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by reason of satisfying the </w:t>
      </w:r>
      <w:r w:rsidR="00551904" w:rsidRPr="00551904">
        <w:rPr>
          <w:rFonts w:cs="Arial"/>
          <w:i/>
          <w:sz w:val="18"/>
          <w:szCs w:val="18"/>
          <w:lang w:val="en-US" w:eastAsia="en-US"/>
        </w:rPr>
        <w:t>investment activity criteria</w:t>
      </w:r>
      <w:r w:rsidR="00EB0EDC">
        <w:rPr>
          <w:rFonts w:cs="Arial"/>
          <w:sz w:val="18"/>
          <w:szCs w:val="18"/>
          <w:lang w:val="en-US" w:eastAsia="en-US"/>
        </w:rPr>
        <w:t xml:space="preserve"> set out</w:t>
      </w:r>
      <w:r w:rsidR="00DA41B4">
        <w:rPr>
          <w:rFonts w:cs="Arial"/>
          <w:sz w:val="18"/>
          <w:szCs w:val="18"/>
          <w:lang w:val="en-US" w:eastAsia="en-US"/>
        </w:rPr>
        <w:t xml:space="preserve"> </w:t>
      </w:r>
      <w:r w:rsidR="00551904" w:rsidRPr="00551904">
        <w:rPr>
          <w:rFonts w:cs="Arial"/>
          <w:sz w:val="18"/>
          <w:szCs w:val="18"/>
          <w:lang w:val="en-US" w:eastAsia="en-US"/>
        </w:rPr>
        <w:t>in clauses</w:t>
      </w:r>
      <w:r w:rsidR="002900B8">
        <w:rPr>
          <w:rFonts w:cs="Arial"/>
          <w:sz w:val="18"/>
          <w:szCs w:val="18"/>
          <w:lang w:val="en-US" w:eastAsia="en-US"/>
        </w:rPr>
        <w:t xml:space="preserve"> 3(2)(b) and 38 of Schedule 1 to the Act on the grounds that</w:t>
      </w:r>
      <w:r w:rsidR="00441611">
        <w:rPr>
          <w:rFonts w:cs="Arial"/>
          <w:sz w:val="18"/>
          <w:szCs w:val="18"/>
          <w:lang w:val="en-US" w:eastAsia="en-US"/>
        </w:rPr>
        <w:t xml:space="preserve"> you</w:t>
      </w:r>
      <w:r w:rsidR="00DA41B4">
        <w:rPr>
          <w:rFonts w:cs="Arial"/>
          <w:sz w:val="18"/>
          <w:szCs w:val="18"/>
          <w:lang w:val="en-US" w:eastAsia="en-US"/>
        </w:rPr>
        <w:t>:</w:t>
      </w:r>
    </w:p>
    <w:p w14:paraId="75F80D3D" w14:textId="77777777" w:rsidR="00551904" w:rsidRP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>own, or at any time during the two year period ending on the date of this certificate</w:t>
      </w:r>
      <w:r w:rsidR="00DA41B4">
        <w:rPr>
          <w:sz w:val="18"/>
          <w:szCs w:val="18"/>
          <w:lang w:val="en-US" w:eastAsia="en-US"/>
        </w:rPr>
        <w:t>,</w:t>
      </w:r>
      <w:r w:rsidRPr="00551904">
        <w:rPr>
          <w:sz w:val="18"/>
          <w:szCs w:val="18"/>
          <w:lang w:val="en-US" w:eastAsia="en-US"/>
        </w:rPr>
        <w:t xml:space="preserve"> have owned, a portfolio of </w:t>
      </w:r>
      <w:r w:rsidRPr="00551904">
        <w:rPr>
          <w:i/>
          <w:sz w:val="18"/>
          <w:szCs w:val="18"/>
          <w:lang w:val="en-US" w:eastAsia="en-US"/>
        </w:rPr>
        <w:t>specified financial products</w:t>
      </w:r>
      <w:r w:rsidRPr="00EB0EDC">
        <w:rPr>
          <w:sz w:val="18"/>
          <w:szCs w:val="18"/>
          <w:vertAlign w:val="superscript"/>
          <w:lang w:val="en-US" w:eastAsia="en-US"/>
        </w:rPr>
        <w:footnoteReference w:id="1"/>
      </w:r>
      <w:r w:rsidRPr="00551904">
        <w:rPr>
          <w:sz w:val="18"/>
          <w:szCs w:val="18"/>
          <w:lang w:val="en-US" w:eastAsia="en-US"/>
        </w:rPr>
        <w:t xml:space="preserve"> of a value of at least $1 million in aggregate (</w:t>
      </w:r>
      <w:r w:rsidRPr="00551904">
        <w:rPr>
          <w:i/>
          <w:sz w:val="18"/>
          <w:szCs w:val="18"/>
          <w:lang w:val="en-US" w:eastAsia="en-US"/>
        </w:rPr>
        <w:t>specified financial products</w:t>
      </w:r>
      <w:r w:rsidR="00CF4D5B">
        <w:rPr>
          <w:sz w:val="18"/>
          <w:szCs w:val="18"/>
          <w:lang w:val="en-US" w:eastAsia="en-US"/>
        </w:rPr>
        <w:t xml:space="preserve"> owned by </w:t>
      </w:r>
      <w:r w:rsidRPr="00551904">
        <w:rPr>
          <w:sz w:val="18"/>
          <w:szCs w:val="18"/>
          <w:lang w:val="en-US" w:eastAsia="en-US"/>
        </w:rPr>
        <w:t xml:space="preserve">an entity </w:t>
      </w:r>
      <w:r w:rsidRPr="00551904">
        <w:rPr>
          <w:i/>
          <w:sz w:val="18"/>
          <w:szCs w:val="18"/>
          <w:lang w:val="en-US" w:eastAsia="en-US"/>
        </w:rPr>
        <w:t>controlled</w:t>
      </w:r>
      <w:r w:rsidRPr="00A120B9">
        <w:rPr>
          <w:sz w:val="18"/>
          <w:szCs w:val="18"/>
          <w:vertAlign w:val="superscript"/>
          <w:lang w:val="en-US" w:eastAsia="en-US"/>
        </w:rPr>
        <w:footnoteReference w:id="2"/>
      </w:r>
      <w:r w:rsidR="0029161D">
        <w:rPr>
          <w:sz w:val="18"/>
          <w:szCs w:val="18"/>
          <w:lang w:val="en-US" w:eastAsia="en-US"/>
        </w:rPr>
        <w:t xml:space="preserve"> by you</w:t>
      </w:r>
      <w:r w:rsidRPr="00551904">
        <w:rPr>
          <w:sz w:val="18"/>
          <w:szCs w:val="18"/>
          <w:lang w:val="en-US" w:eastAsia="en-US"/>
        </w:rPr>
        <w:t xml:space="preserve"> may </w:t>
      </w:r>
      <w:r w:rsidR="00CF4D5B">
        <w:rPr>
          <w:sz w:val="18"/>
          <w:szCs w:val="18"/>
          <w:lang w:val="en-US" w:eastAsia="en-US"/>
        </w:rPr>
        <w:t>be</w:t>
      </w:r>
      <w:r w:rsidR="0029161D">
        <w:rPr>
          <w:sz w:val="18"/>
          <w:szCs w:val="18"/>
          <w:lang w:val="en-US" w:eastAsia="en-US"/>
        </w:rPr>
        <w:t xml:space="preserve"> treated as being owned by you</w:t>
      </w:r>
      <w:r w:rsidR="002900B8">
        <w:rPr>
          <w:sz w:val="18"/>
          <w:szCs w:val="18"/>
          <w:lang w:val="en-US" w:eastAsia="en-US"/>
        </w:rPr>
        <w:t>)</w:t>
      </w:r>
    </w:p>
    <w:p w14:paraId="75F80D3E" w14:textId="77777777" w:rsidR="00551904" w:rsidRP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 xml:space="preserve">have, during the two year period ending on the date of this certificate, carried out one or more transactions to acquire </w:t>
      </w:r>
      <w:r w:rsidRPr="00551904">
        <w:rPr>
          <w:i/>
          <w:sz w:val="18"/>
          <w:szCs w:val="18"/>
          <w:lang w:val="en-US" w:eastAsia="en-US"/>
        </w:rPr>
        <w:t>specified financial products</w:t>
      </w:r>
      <w:r w:rsidRPr="00551904">
        <w:rPr>
          <w:sz w:val="18"/>
          <w:szCs w:val="18"/>
          <w:lang w:val="en-US" w:eastAsia="en-US"/>
        </w:rPr>
        <w:t xml:space="preserve"> where the amount payable under those transactions (in aggregate) is at least $1 million and the other parties to the transactions are not </w:t>
      </w:r>
      <w:r w:rsidRPr="00551904">
        <w:rPr>
          <w:i/>
          <w:sz w:val="18"/>
          <w:szCs w:val="18"/>
          <w:lang w:val="en-US" w:eastAsia="en-US"/>
        </w:rPr>
        <w:t>associated persons</w:t>
      </w:r>
      <w:r w:rsidRPr="00551904">
        <w:rPr>
          <w:sz w:val="18"/>
          <w:szCs w:val="18"/>
          <w:lang w:val="en-US" w:eastAsia="en-US"/>
        </w:rPr>
        <w:t xml:space="preserve"> </w:t>
      </w:r>
      <w:r w:rsidR="00DA41B4">
        <w:rPr>
          <w:sz w:val="18"/>
          <w:szCs w:val="18"/>
          <w:lang w:val="en-US" w:eastAsia="en-US"/>
        </w:rPr>
        <w:t xml:space="preserve">(as defined in the Act) </w:t>
      </w:r>
      <w:r w:rsidRPr="00551904">
        <w:rPr>
          <w:sz w:val="18"/>
          <w:szCs w:val="18"/>
          <w:lang w:val="en-US" w:eastAsia="en-US"/>
        </w:rPr>
        <w:t xml:space="preserve">(transactions carried out by an entity </w:t>
      </w:r>
      <w:r w:rsidR="00A120B9" w:rsidRPr="00551904">
        <w:rPr>
          <w:i/>
          <w:sz w:val="18"/>
          <w:szCs w:val="18"/>
          <w:lang w:val="en-US" w:eastAsia="en-US"/>
        </w:rPr>
        <w:t>controlled</w:t>
      </w:r>
      <w:r w:rsidR="00A120B9">
        <w:rPr>
          <w:sz w:val="18"/>
          <w:szCs w:val="18"/>
          <w:lang w:val="en-US" w:eastAsia="en-US"/>
        </w:rPr>
        <w:t xml:space="preserve"> </w:t>
      </w:r>
      <w:r w:rsidR="0029161D">
        <w:rPr>
          <w:sz w:val="18"/>
          <w:szCs w:val="18"/>
          <w:lang w:val="en-US" w:eastAsia="en-US"/>
        </w:rPr>
        <w:t>by you</w:t>
      </w:r>
      <w:r w:rsidRPr="00551904">
        <w:rPr>
          <w:sz w:val="18"/>
          <w:szCs w:val="18"/>
          <w:lang w:val="en-US" w:eastAsia="en-US"/>
        </w:rPr>
        <w:t xml:space="preserve"> may be treated as </w:t>
      </w:r>
      <w:r w:rsidR="00CF4D5B">
        <w:rPr>
          <w:sz w:val="18"/>
          <w:szCs w:val="18"/>
          <w:lang w:val="en-US" w:eastAsia="en-US"/>
        </w:rPr>
        <w:t xml:space="preserve">being </w:t>
      </w:r>
      <w:r w:rsidRPr="00551904">
        <w:rPr>
          <w:sz w:val="18"/>
          <w:szCs w:val="18"/>
          <w:lang w:val="en-US" w:eastAsia="en-US"/>
        </w:rPr>
        <w:t xml:space="preserve">carried out </w:t>
      </w:r>
      <w:r w:rsidR="00DA41B4">
        <w:rPr>
          <w:sz w:val="18"/>
          <w:szCs w:val="18"/>
          <w:lang w:val="en-US" w:eastAsia="en-US"/>
        </w:rPr>
        <w:t xml:space="preserve">by </w:t>
      </w:r>
      <w:r w:rsidR="0029161D">
        <w:rPr>
          <w:sz w:val="18"/>
          <w:szCs w:val="18"/>
          <w:lang w:val="en-US" w:eastAsia="en-US"/>
        </w:rPr>
        <w:t>you</w:t>
      </w:r>
      <w:r w:rsidR="002900B8">
        <w:rPr>
          <w:sz w:val="18"/>
          <w:szCs w:val="18"/>
          <w:lang w:val="en-US" w:eastAsia="en-US"/>
        </w:rPr>
        <w:t>),</w:t>
      </w:r>
      <w:r w:rsidRPr="00551904">
        <w:rPr>
          <w:sz w:val="18"/>
          <w:szCs w:val="18"/>
          <w:lang w:val="en-US" w:eastAsia="en-US"/>
        </w:rPr>
        <w:t xml:space="preserve"> or</w:t>
      </w:r>
    </w:p>
    <w:p w14:paraId="75F80D3F" w14:textId="77777777" w:rsidR="008A5DA3" w:rsidRPr="002900B8" w:rsidRDefault="0029161D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lastRenderedPageBreak/>
        <w:t>are</w:t>
      </w:r>
      <w:r w:rsidR="00551904" w:rsidRPr="00551904">
        <w:rPr>
          <w:sz w:val="18"/>
          <w:szCs w:val="18"/>
          <w:lang w:val="en-US" w:eastAsia="en-US"/>
        </w:rPr>
        <w:t xml:space="preserve"> an individual who has, within the last 10 years before the date of this certificate, been employed or engaged in an investment business and have, for at least two years</w:t>
      </w:r>
      <w:r w:rsidR="00DA41B4">
        <w:rPr>
          <w:sz w:val="18"/>
          <w:szCs w:val="18"/>
          <w:lang w:val="en-US" w:eastAsia="en-US"/>
        </w:rPr>
        <w:t xml:space="preserve"> during that 10 </w:t>
      </w:r>
      <w:r w:rsidR="00551904" w:rsidRPr="00551904">
        <w:rPr>
          <w:sz w:val="18"/>
          <w:szCs w:val="18"/>
          <w:lang w:val="en-US" w:eastAsia="en-US"/>
        </w:rPr>
        <w:t>year period, participated to a material extent in the investment decisions made by the investment business.</w:t>
      </w:r>
    </w:p>
    <w:p w14:paraId="75F80D40" w14:textId="77777777" w:rsidR="00551904" w:rsidRPr="00551904" w:rsidRDefault="00551904" w:rsidP="002900B8">
      <w:pPr>
        <w:pStyle w:val="ListParagraph"/>
        <w:numPr>
          <w:ilvl w:val="0"/>
          <w:numId w:val="19"/>
        </w:numPr>
        <w:tabs>
          <w:tab w:val="left" w:pos="0"/>
        </w:tabs>
        <w:spacing w:after="200"/>
        <w:ind w:left="567" w:hanging="567"/>
        <w:contextualSpacing w:val="0"/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</w:pPr>
      <w:r w:rsidRPr="00551904"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  <w:t>LARGE</w:t>
      </w:r>
    </w:p>
    <w:p w14:paraId="75F80D41" w14:textId="77777777" w:rsidR="00551904" w:rsidRPr="00551904" w:rsidRDefault="0029161D" w:rsidP="002900B8">
      <w:pPr>
        <w:spacing w:after="200"/>
        <w:ind w:left="567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You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are</w:t>
      </w:r>
      <w:r>
        <w:rPr>
          <w:rFonts w:cs="Arial"/>
          <w:sz w:val="18"/>
          <w:szCs w:val="18"/>
          <w:lang w:val="en-US" w:eastAsia="en-US"/>
        </w:rPr>
        <w:t xml:space="preserve"> a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</w:t>
      </w:r>
      <w:r w:rsidR="00551904">
        <w:rPr>
          <w:rFonts w:cs="Arial"/>
          <w:i/>
          <w:sz w:val="18"/>
          <w:szCs w:val="18"/>
          <w:lang w:val="en-US" w:eastAsia="en-US"/>
        </w:rPr>
        <w:t>wholesale in</w:t>
      </w:r>
      <w:r w:rsidR="00551904" w:rsidRPr="00551904">
        <w:rPr>
          <w:rFonts w:cs="Arial"/>
          <w:i/>
          <w:sz w:val="18"/>
          <w:szCs w:val="18"/>
          <w:lang w:val="en-US" w:eastAsia="en-US"/>
        </w:rPr>
        <w:t>vestor</w:t>
      </w:r>
      <w:r w:rsidR="002900B8">
        <w:rPr>
          <w:rFonts w:cs="Arial"/>
          <w:sz w:val="18"/>
          <w:szCs w:val="18"/>
          <w:lang w:val="en-US" w:eastAsia="en-US"/>
        </w:rPr>
        <w:t xml:space="preserve"> because you are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</w:t>
      </w:r>
      <w:r w:rsidR="00551904" w:rsidRPr="00551904">
        <w:rPr>
          <w:rFonts w:cs="Arial"/>
          <w:i/>
          <w:sz w:val="18"/>
          <w:szCs w:val="18"/>
          <w:lang w:val="en-US" w:eastAsia="en-US"/>
        </w:rPr>
        <w:t>large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</w:t>
      </w:r>
      <w:r w:rsidR="002900B8">
        <w:rPr>
          <w:rFonts w:cs="Arial"/>
          <w:sz w:val="18"/>
          <w:szCs w:val="18"/>
          <w:lang w:val="en-US" w:eastAsia="en-US"/>
        </w:rPr>
        <w:t>(as defined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in clauses 3(2)(c)</w:t>
      </w:r>
      <w:r w:rsidR="002900B8">
        <w:rPr>
          <w:rFonts w:cs="Arial"/>
          <w:sz w:val="18"/>
          <w:szCs w:val="18"/>
          <w:lang w:val="en-US" w:eastAsia="en-US"/>
        </w:rPr>
        <w:t xml:space="preserve"> and 39 of Schedule 1 to the Act) on the grounds that</w:t>
      </w:r>
      <w:r w:rsidR="00AF112D" w:rsidRPr="00AF112D">
        <w:rPr>
          <w:rFonts w:cs="Arial"/>
          <w:sz w:val="18"/>
          <w:szCs w:val="18"/>
          <w:lang w:val="en-US" w:eastAsia="en-US"/>
        </w:rPr>
        <w:t>:</w:t>
      </w:r>
    </w:p>
    <w:p w14:paraId="75F80D42" w14:textId="77777777" w:rsidR="00551904" w:rsidRP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>as at the last day of each of the two most recently completed fina</w:t>
      </w:r>
      <w:r w:rsidR="0029161D">
        <w:rPr>
          <w:sz w:val="18"/>
          <w:szCs w:val="18"/>
          <w:lang w:val="en-US" w:eastAsia="en-US"/>
        </w:rPr>
        <w:t>ncial years before the date you give this certification, your</w:t>
      </w:r>
      <w:r w:rsidRPr="00551904">
        <w:rPr>
          <w:sz w:val="18"/>
          <w:szCs w:val="18"/>
          <w:lang w:val="en-US" w:eastAsia="en-US"/>
        </w:rPr>
        <w:t xml:space="preserve"> net assets and those of the entities </w:t>
      </w:r>
      <w:r w:rsidRPr="00551904">
        <w:rPr>
          <w:i/>
          <w:sz w:val="18"/>
          <w:szCs w:val="18"/>
          <w:lang w:val="en-US" w:eastAsia="en-US"/>
        </w:rPr>
        <w:t>controlled</w:t>
      </w:r>
      <w:r w:rsidR="0029161D" w:rsidRPr="00A120B9">
        <w:rPr>
          <w:sz w:val="18"/>
          <w:szCs w:val="18"/>
          <w:vertAlign w:val="superscript"/>
          <w:lang w:val="en-US" w:eastAsia="en-US"/>
        </w:rPr>
        <w:t xml:space="preserve"> </w:t>
      </w:r>
      <w:r w:rsidR="0029161D">
        <w:rPr>
          <w:sz w:val="18"/>
          <w:szCs w:val="18"/>
          <w:lang w:val="en-US" w:eastAsia="en-US"/>
        </w:rPr>
        <w:t>by you</w:t>
      </w:r>
      <w:r w:rsidR="002900B8">
        <w:rPr>
          <w:sz w:val="18"/>
          <w:szCs w:val="18"/>
          <w:lang w:val="en-US" w:eastAsia="en-US"/>
        </w:rPr>
        <w:t xml:space="preserve"> exceeded NZ$5 million,</w:t>
      </w:r>
      <w:r w:rsidRPr="00551904">
        <w:rPr>
          <w:sz w:val="18"/>
          <w:szCs w:val="18"/>
          <w:lang w:val="en-US" w:eastAsia="en-US"/>
        </w:rPr>
        <w:t xml:space="preserve"> or</w:t>
      </w:r>
    </w:p>
    <w:p w14:paraId="75F80D43" w14:textId="77777777" w:rsidR="008A5DA3" w:rsidRPr="002900B8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>in each of the two most recently completed fi</w:t>
      </w:r>
      <w:r w:rsidR="0029161D">
        <w:rPr>
          <w:sz w:val="18"/>
          <w:szCs w:val="18"/>
          <w:lang w:val="en-US" w:eastAsia="en-US"/>
        </w:rPr>
        <w:t>nancial years before the date you give this certification, your</w:t>
      </w:r>
      <w:r w:rsidRPr="00551904">
        <w:rPr>
          <w:sz w:val="18"/>
          <w:szCs w:val="18"/>
          <w:lang w:val="en-US" w:eastAsia="en-US"/>
        </w:rPr>
        <w:t xml:space="preserve"> total consolidated turnover and that of the entities </w:t>
      </w:r>
      <w:r w:rsidRPr="00551904">
        <w:rPr>
          <w:i/>
          <w:sz w:val="18"/>
          <w:szCs w:val="18"/>
          <w:lang w:val="en-US" w:eastAsia="en-US"/>
        </w:rPr>
        <w:t xml:space="preserve">controlled </w:t>
      </w:r>
      <w:r w:rsidR="0029161D">
        <w:rPr>
          <w:sz w:val="18"/>
          <w:szCs w:val="18"/>
          <w:lang w:val="en-US" w:eastAsia="en-US"/>
        </w:rPr>
        <w:t>by you</w:t>
      </w:r>
      <w:r w:rsidRPr="00551904">
        <w:rPr>
          <w:sz w:val="18"/>
          <w:szCs w:val="18"/>
          <w:lang w:val="en-US" w:eastAsia="en-US"/>
        </w:rPr>
        <w:t xml:space="preserve"> exceeded NZ$5 million.</w:t>
      </w:r>
    </w:p>
    <w:p w14:paraId="75F80D44" w14:textId="77777777" w:rsidR="00551904" w:rsidRPr="00551904" w:rsidRDefault="00551904" w:rsidP="002900B8">
      <w:pPr>
        <w:pStyle w:val="ListParagraph"/>
        <w:numPr>
          <w:ilvl w:val="0"/>
          <w:numId w:val="19"/>
        </w:numPr>
        <w:spacing w:after="200"/>
        <w:ind w:left="567" w:hanging="567"/>
        <w:contextualSpacing w:val="0"/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</w:pPr>
      <w:r w:rsidRPr="00551904"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  <w:t>GOVERNMENT AGENCY</w:t>
      </w:r>
    </w:p>
    <w:p w14:paraId="75F80D45" w14:textId="77777777" w:rsidR="00551904" w:rsidRPr="00551904" w:rsidRDefault="0029161D" w:rsidP="002900B8">
      <w:pPr>
        <w:widowControl w:val="0"/>
        <w:spacing w:after="200"/>
        <w:ind w:left="567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You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are a </w:t>
      </w:r>
      <w:r w:rsidR="00551904">
        <w:rPr>
          <w:rFonts w:cs="Arial"/>
          <w:i/>
          <w:sz w:val="18"/>
          <w:szCs w:val="18"/>
          <w:lang w:val="en-US" w:eastAsia="en-US"/>
        </w:rPr>
        <w:t>wholesale i</w:t>
      </w:r>
      <w:r w:rsidR="00551904" w:rsidRPr="00551904">
        <w:rPr>
          <w:rFonts w:cs="Arial"/>
          <w:i/>
          <w:sz w:val="18"/>
          <w:szCs w:val="18"/>
          <w:lang w:val="en-US" w:eastAsia="en-US"/>
        </w:rPr>
        <w:t>nvestor</w:t>
      </w:r>
      <w:r w:rsidR="002900B8">
        <w:rPr>
          <w:rFonts w:cs="Arial"/>
          <w:sz w:val="18"/>
          <w:szCs w:val="18"/>
          <w:lang w:val="en-US" w:eastAsia="en-US"/>
        </w:rPr>
        <w:t xml:space="preserve"> because you are a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</w:t>
      </w:r>
      <w:r w:rsidR="00551904" w:rsidRPr="00551904">
        <w:rPr>
          <w:rFonts w:cs="Arial"/>
          <w:i/>
          <w:sz w:val="18"/>
          <w:szCs w:val="18"/>
          <w:lang w:val="en-US" w:eastAsia="en-US"/>
        </w:rPr>
        <w:t>government agency</w:t>
      </w:r>
      <w:r w:rsidR="002900B8">
        <w:rPr>
          <w:rFonts w:cs="Arial"/>
          <w:sz w:val="18"/>
          <w:szCs w:val="18"/>
          <w:lang w:val="en-US" w:eastAsia="en-US"/>
        </w:rPr>
        <w:t xml:space="preserve"> (as defined </w:t>
      </w:r>
      <w:r w:rsidR="00551904" w:rsidRPr="00551904">
        <w:rPr>
          <w:rFonts w:cs="Arial"/>
          <w:sz w:val="18"/>
          <w:szCs w:val="18"/>
          <w:lang w:val="en-US" w:eastAsia="en-US"/>
        </w:rPr>
        <w:t>in clauses</w:t>
      </w:r>
      <w:r w:rsidR="00551904">
        <w:rPr>
          <w:rFonts w:cs="Arial"/>
          <w:sz w:val="18"/>
          <w:szCs w:val="18"/>
          <w:lang w:val="en-US" w:eastAsia="en-US"/>
        </w:rPr>
        <w:t xml:space="preserve"> 3(2)(d) and 40 of Schedule 1 to</w:t>
      </w:r>
      <w:r w:rsidR="00551904" w:rsidRPr="00551904">
        <w:rPr>
          <w:rFonts w:cs="Arial"/>
          <w:sz w:val="18"/>
          <w:szCs w:val="18"/>
          <w:lang w:val="en-US" w:eastAsia="en-US"/>
        </w:rPr>
        <w:t xml:space="preserve"> the</w:t>
      </w:r>
      <w:r>
        <w:rPr>
          <w:rFonts w:cs="Arial"/>
          <w:sz w:val="18"/>
          <w:szCs w:val="18"/>
          <w:lang w:val="en-US" w:eastAsia="en-US"/>
        </w:rPr>
        <w:t xml:space="preserve"> Act</w:t>
      </w:r>
      <w:r w:rsidR="002900B8">
        <w:rPr>
          <w:rFonts w:cs="Arial"/>
          <w:sz w:val="18"/>
          <w:szCs w:val="18"/>
          <w:lang w:val="en-US" w:eastAsia="en-US"/>
        </w:rPr>
        <w:t>) on the grounds that you are</w:t>
      </w:r>
      <w:r w:rsidR="00AF112D">
        <w:rPr>
          <w:rFonts w:cs="Arial"/>
          <w:sz w:val="18"/>
          <w:szCs w:val="18"/>
          <w:lang w:val="en-US" w:eastAsia="en-US"/>
        </w:rPr>
        <w:t>:</w:t>
      </w:r>
    </w:p>
    <w:p w14:paraId="75F80D46" w14:textId="63B1EFD4" w:rsidR="00551904" w:rsidRP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 xml:space="preserve">a </w:t>
      </w:r>
      <w:r w:rsidR="003D4ADE">
        <w:rPr>
          <w:i/>
          <w:sz w:val="18"/>
          <w:szCs w:val="18"/>
          <w:lang w:val="en-US" w:eastAsia="en-US"/>
        </w:rPr>
        <w:t xml:space="preserve">public service agency </w:t>
      </w:r>
      <w:r w:rsidR="00E44870">
        <w:rPr>
          <w:sz w:val="18"/>
          <w:szCs w:val="18"/>
          <w:lang w:val="en-US" w:eastAsia="en-US"/>
        </w:rPr>
        <w:t>as defined in section 5 of the Public Service Act 2020</w:t>
      </w:r>
    </w:p>
    <w:p w14:paraId="75F80D47" w14:textId="77777777" w:rsidR="00551904" w:rsidRP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 xml:space="preserve">a </w:t>
      </w:r>
      <w:r w:rsidR="005D0AFE">
        <w:rPr>
          <w:i/>
          <w:sz w:val="18"/>
          <w:szCs w:val="18"/>
          <w:lang w:val="en-US" w:eastAsia="en-US"/>
        </w:rPr>
        <w:t>C</w:t>
      </w:r>
      <w:r w:rsidRPr="00551904">
        <w:rPr>
          <w:i/>
          <w:sz w:val="18"/>
          <w:szCs w:val="18"/>
          <w:lang w:val="en-US" w:eastAsia="en-US"/>
        </w:rPr>
        <w:t>rown entity</w:t>
      </w:r>
      <w:r w:rsidR="00AF112D">
        <w:rPr>
          <w:sz w:val="18"/>
          <w:szCs w:val="18"/>
          <w:lang w:val="en-US" w:eastAsia="en-US"/>
        </w:rPr>
        <w:t xml:space="preserve"> (as defined in</w:t>
      </w:r>
      <w:r w:rsidRPr="00551904">
        <w:rPr>
          <w:sz w:val="18"/>
          <w:szCs w:val="18"/>
          <w:lang w:val="en-US" w:eastAsia="en-US"/>
        </w:rPr>
        <w:t xml:space="preserve"> section 7 of the Crown Entities Act 2004</w:t>
      </w:r>
      <w:r w:rsidR="00AF112D">
        <w:rPr>
          <w:sz w:val="18"/>
          <w:szCs w:val="18"/>
          <w:lang w:val="en-US" w:eastAsia="en-US"/>
        </w:rPr>
        <w:t>)</w:t>
      </w:r>
    </w:p>
    <w:p w14:paraId="75F80D48" w14:textId="77777777" w:rsidR="00551904" w:rsidRP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 xml:space="preserve">a </w:t>
      </w:r>
      <w:r w:rsidRPr="00551904">
        <w:rPr>
          <w:i/>
          <w:sz w:val="18"/>
          <w:szCs w:val="18"/>
          <w:lang w:val="en-US" w:eastAsia="en-US"/>
        </w:rPr>
        <w:t>local authority</w:t>
      </w:r>
      <w:r w:rsidR="00AF112D">
        <w:rPr>
          <w:sz w:val="18"/>
          <w:szCs w:val="18"/>
          <w:lang w:val="en-US" w:eastAsia="en-US"/>
        </w:rPr>
        <w:t xml:space="preserve"> (as defined in section 5(1) of the Local Government Act 2002)</w:t>
      </w:r>
      <w:r w:rsidRPr="00551904">
        <w:rPr>
          <w:sz w:val="18"/>
          <w:szCs w:val="18"/>
          <w:lang w:val="en-US" w:eastAsia="en-US"/>
        </w:rPr>
        <w:t xml:space="preserve"> </w:t>
      </w:r>
    </w:p>
    <w:p w14:paraId="75F80D49" w14:textId="77777777" w:rsidR="00551904" w:rsidRP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 xml:space="preserve">a </w:t>
      </w:r>
      <w:r w:rsidR="005D0AFE">
        <w:rPr>
          <w:i/>
          <w:sz w:val="18"/>
          <w:szCs w:val="18"/>
          <w:lang w:val="en-US" w:eastAsia="en-US"/>
        </w:rPr>
        <w:t>S</w:t>
      </w:r>
      <w:r w:rsidRPr="00551904">
        <w:rPr>
          <w:i/>
          <w:sz w:val="18"/>
          <w:szCs w:val="18"/>
          <w:lang w:val="en-US" w:eastAsia="en-US"/>
        </w:rPr>
        <w:t>tate enterprise</w:t>
      </w:r>
      <w:r w:rsidR="003D66EE">
        <w:rPr>
          <w:sz w:val="18"/>
          <w:szCs w:val="18"/>
          <w:lang w:val="en-US" w:eastAsia="en-US"/>
        </w:rPr>
        <w:t xml:space="preserve"> (as defined in</w:t>
      </w:r>
      <w:r w:rsidRPr="00551904">
        <w:rPr>
          <w:sz w:val="18"/>
          <w:szCs w:val="18"/>
          <w:lang w:val="en-US" w:eastAsia="en-US"/>
        </w:rPr>
        <w:t xml:space="preserve"> section 2 of the St</w:t>
      </w:r>
      <w:r w:rsidR="002900B8">
        <w:rPr>
          <w:sz w:val="18"/>
          <w:szCs w:val="18"/>
          <w:lang w:val="en-US" w:eastAsia="en-US"/>
        </w:rPr>
        <w:t>ate-Owned Enterprises Act 1986)</w:t>
      </w:r>
      <w:r w:rsidRPr="00551904">
        <w:rPr>
          <w:sz w:val="18"/>
          <w:szCs w:val="18"/>
          <w:lang w:val="en-US" w:eastAsia="en-US"/>
        </w:rPr>
        <w:t xml:space="preserve"> </w:t>
      </w:r>
    </w:p>
    <w:p w14:paraId="75F80D4A" w14:textId="77777777" w:rsidR="00551904" w:rsidRP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>the Reserve Bank</w:t>
      </w:r>
      <w:r w:rsidR="00AF112D">
        <w:rPr>
          <w:sz w:val="18"/>
          <w:szCs w:val="18"/>
          <w:lang w:val="en-US" w:eastAsia="en-US"/>
        </w:rPr>
        <w:t xml:space="preserve"> of New Zealand</w:t>
      </w:r>
      <w:r w:rsidR="002900B8">
        <w:rPr>
          <w:sz w:val="18"/>
          <w:szCs w:val="18"/>
          <w:lang w:val="en-US" w:eastAsia="en-US"/>
        </w:rPr>
        <w:t>,</w:t>
      </w:r>
      <w:r w:rsidRPr="00551904">
        <w:rPr>
          <w:sz w:val="18"/>
          <w:szCs w:val="18"/>
          <w:lang w:val="en-US" w:eastAsia="en-US"/>
        </w:rPr>
        <w:t xml:space="preserve"> or</w:t>
      </w:r>
    </w:p>
    <w:p w14:paraId="75F80D4B" w14:textId="77777777" w:rsidR="00551904" w:rsidRDefault="00551904" w:rsidP="002900B8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sz w:val="18"/>
          <w:szCs w:val="18"/>
          <w:lang w:val="en-US" w:eastAsia="en-US"/>
        </w:rPr>
      </w:pPr>
      <w:r w:rsidRPr="00551904">
        <w:rPr>
          <w:sz w:val="18"/>
          <w:szCs w:val="18"/>
          <w:lang w:val="en-US" w:eastAsia="en-US"/>
        </w:rPr>
        <w:t xml:space="preserve">the Board of Trustees of the National Provident Fund continued under the National Provident Fund Restructuring Act 1990 (and a company appointed under clause </w:t>
      </w:r>
      <w:r w:rsidR="00AF112D">
        <w:rPr>
          <w:sz w:val="18"/>
          <w:szCs w:val="18"/>
          <w:lang w:val="en-US" w:eastAsia="en-US"/>
        </w:rPr>
        <w:t>3(1)(b) of Schedule 4 to</w:t>
      </w:r>
      <w:r w:rsidR="005D0AFE">
        <w:rPr>
          <w:sz w:val="18"/>
          <w:szCs w:val="18"/>
          <w:lang w:val="en-US" w:eastAsia="en-US"/>
        </w:rPr>
        <w:t xml:space="preserve"> that A</w:t>
      </w:r>
      <w:r w:rsidRPr="00551904">
        <w:rPr>
          <w:sz w:val="18"/>
          <w:szCs w:val="18"/>
          <w:lang w:val="en-US" w:eastAsia="en-US"/>
        </w:rPr>
        <w:t>ct).</w:t>
      </w:r>
    </w:p>
    <w:p w14:paraId="75F80D4C" w14:textId="77777777" w:rsidR="00A1199E" w:rsidRPr="00551904" w:rsidRDefault="00A1199E" w:rsidP="00A1199E">
      <w:pPr>
        <w:pStyle w:val="ListParagraph"/>
        <w:numPr>
          <w:ilvl w:val="0"/>
          <w:numId w:val="19"/>
        </w:numPr>
        <w:spacing w:after="200"/>
        <w:ind w:left="567" w:hanging="567"/>
        <w:contextualSpacing w:val="0"/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</w:pPr>
      <w:r>
        <w:rPr>
          <w:rFonts w:ascii="Arial Black" w:hAnsi="Arial Black" w:cs="Arial"/>
          <w:b/>
          <w:color w:val="C00000"/>
          <w:sz w:val="18"/>
          <w:szCs w:val="18"/>
          <w:lang w:val="en-US" w:eastAsia="en-US"/>
        </w:rPr>
        <w:t>ELIGIBLE INVESTOR</w:t>
      </w:r>
    </w:p>
    <w:p w14:paraId="75F80D4D" w14:textId="77777777" w:rsidR="008B03B7" w:rsidRDefault="00A1199E" w:rsidP="00A1199E">
      <w:pPr>
        <w:pStyle w:val="ListParagraph"/>
        <w:numPr>
          <w:ilvl w:val="0"/>
          <w:numId w:val="21"/>
        </w:numPr>
        <w:spacing w:after="200"/>
        <w:ind w:left="1134" w:hanging="567"/>
        <w:contextualSpacing w:val="0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>You</w:t>
      </w:r>
      <w:r w:rsidRPr="00551904">
        <w:rPr>
          <w:rFonts w:cs="Arial"/>
          <w:sz w:val="18"/>
          <w:szCs w:val="18"/>
          <w:lang w:val="en-US" w:eastAsia="en-US"/>
        </w:rPr>
        <w:t xml:space="preserve"> are a </w:t>
      </w:r>
      <w:r>
        <w:rPr>
          <w:rFonts w:cs="Arial"/>
          <w:i/>
          <w:sz w:val="18"/>
          <w:szCs w:val="18"/>
          <w:lang w:val="en-US" w:eastAsia="en-US"/>
        </w:rPr>
        <w:t>wholesale i</w:t>
      </w:r>
      <w:r w:rsidRPr="00551904">
        <w:rPr>
          <w:rFonts w:cs="Arial"/>
          <w:i/>
          <w:sz w:val="18"/>
          <w:szCs w:val="18"/>
          <w:lang w:val="en-US" w:eastAsia="en-US"/>
        </w:rPr>
        <w:t>nvestor</w:t>
      </w:r>
      <w:r>
        <w:rPr>
          <w:rFonts w:cs="Arial"/>
          <w:sz w:val="18"/>
          <w:szCs w:val="18"/>
          <w:lang w:val="en-US" w:eastAsia="en-US"/>
        </w:rPr>
        <w:t xml:space="preserve"> because you are an</w:t>
      </w:r>
      <w:r w:rsidRPr="00551904">
        <w:rPr>
          <w:rFonts w:cs="Arial"/>
          <w:sz w:val="18"/>
          <w:szCs w:val="18"/>
          <w:lang w:val="en-US" w:eastAsia="en-US"/>
        </w:rPr>
        <w:t xml:space="preserve"> </w:t>
      </w:r>
      <w:r>
        <w:rPr>
          <w:rFonts w:cs="Arial"/>
          <w:i/>
          <w:sz w:val="18"/>
          <w:szCs w:val="18"/>
          <w:lang w:val="en-US" w:eastAsia="en-US"/>
        </w:rPr>
        <w:t>eligible investor</w:t>
      </w:r>
      <w:r>
        <w:rPr>
          <w:rFonts w:cs="Arial"/>
          <w:sz w:val="18"/>
          <w:szCs w:val="18"/>
          <w:lang w:val="en-US" w:eastAsia="en-US"/>
        </w:rPr>
        <w:t xml:space="preserve"> (as defined </w:t>
      </w:r>
      <w:r w:rsidRPr="00551904">
        <w:rPr>
          <w:rFonts w:cs="Arial"/>
          <w:sz w:val="18"/>
          <w:szCs w:val="18"/>
          <w:lang w:val="en-US" w:eastAsia="en-US"/>
        </w:rPr>
        <w:t>in clauses</w:t>
      </w:r>
      <w:r>
        <w:rPr>
          <w:rFonts w:cs="Arial"/>
          <w:sz w:val="18"/>
          <w:szCs w:val="18"/>
          <w:lang w:val="en-US" w:eastAsia="en-US"/>
        </w:rPr>
        <w:t xml:space="preserve"> 3(3)(a) and 41 of Schedule 1 to</w:t>
      </w:r>
      <w:r w:rsidRPr="00551904">
        <w:rPr>
          <w:rFonts w:cs="Arial"/>
          <w:sz w:val="18"/>
          <w:szCs w:val="18"/>
          <w:lang w:val="en-US" w:eastAsia="en-US"/>
        </w:rPr>
        <w:t xml:space="preserve"> the</w:t>
      </w:r>
      <w:r>
        <w:rPr>
          <w:rFonts w:cs="Arial"/>
          <w:sz w:val="18"/>
          <w:szCs w:val="18"/>
          <w:lang w:val="en-US" w:eastAsia="en-US"/>
        </w:rPr>
        <w:t xml:space="preserve"> Act) on the grounds that</w:t>
      </w:r>
      <w:r w:rsidR="008B03B7">
        <w:rPr>
          <w:rFonts w:cs="Arial"/>
          <w:sz w:val="18"/>
          <w:szCs w:val="18"/>
          <w:lang w:val="en-US" w:eastAsia="en-US"/>
        </w:rPr>
        <w:t>:</w:t>
      </w:r>
    </w:p>
    <w:p w14:paraId="75F80D4E" w14:textId="77777777" w:rsidR="00A1199E" w:rsidRPr="00A1199E" w:rsidRDefault="00A1199E" w:rsidP="008B03B7">
      <w:pPr>
        <w:pStyle w:val="ListParagraph"/>
        <w:numPr>
          <w:ilvl w:val="0"/>
          <w:numId w:val="25"/>
        </w:numPr>
        <w:spacing w:after="200"/>
        <w:ind w:left="1701" w:hanging="567"/>
        <w:contextualSpacing w:val="0"/>
        <w:rPr>
          <w:rFonts w:cs="Arial"/>
          <w:sz w:val="18"/>
          <w:szCs w:val="18"/>
          <w:lang w:val="en-US" w:eastAsia="en-US"/>
        </w:rPr>
      </w:pPr>
      <w:r>
        <w:rPr>
          <w:rFonts w:cs="Arial"/>
          <w:sz w:val="18"/>
          <w:szCs w:val="18"/>
          <w:lang w:val="en-US" w:eastAsia="en-US"/>
        </w:rPr>
        <w:t xml:space="preserve">you have previous experience in acquiring and/or disposing of </w:t>
      </w:r>
      <w:r>
        <w:rPr>
          <w:rFonts w:cs="Arial"/>
          <w:i/>
          <w:sz w:val="18"/>
          <w:szCs w:val="18"/>
          <w:lang w:val="en-US" w:eastAsia="en-US"/>
        </w:rPr>
        <w:t>financial products</w:t>
      </w:r>
      <w:r>
        <w:rPr>
          <w:rFonts w:cs="Arial"/>
          <w:sz w:val="18"/>
          <w:szCs w:val="18"/>
          <w:lang w:val="en-US" w:eastAsia="en-US"/>
        </w:rPr>
        <w:t xml:space="preserve"> that allows you to assess:</w:t>
      </w:r>
    </w:p>
    <w:p w14:paraId="75F80D4F" w14:textId="77777777" w:rsidR="00A1199E" w:rsidRDefault="00A1199E" w:rsidP="008B03B7">
      <w:pPr>
        <w:pStyle w:val="ListParagraph"/>
        <w:numPr>
          <w:ilvl w:val="0"/>
          <w:numId w:val="24"/>
        </w:numPr>
        <w:spacing w:after="200"/>
        <w:ind w:left="2268" w:hanging="567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the merits of the Transaction (including assessing the value and the risks of the </w:t>
      </w:r>
      <w:r>
        <w:rPr>
          <w:i/>
          <w:sz w:val="18"/>
          <w:szCs w:val="18"/>
          <w:lang w:val="en-US" w:eastAsia="en-US"/>
        </w:rPr>
        <w:t>financial products</w:t>
      </w:r>
      <w:r>
        <w:rPr>
          <w:sz w:val="18"/>
          <w:szCs w:val="18"/>
          <w:lang w:val="en-US" w:eastAsia="en-US"/>
        </w:rPr>
        <w:t xml:space="preserve"> involved in the Transaction)</w:t>
      </w:r>
    </w:p>
    <w:p w14:paraId="75F80D50" w14:textId="77777777" w:rsidR="00A1199E" w:rsidRPr="00A1199E" w:rsidRDefault="00A1199E" w:rsidP="00A1199E">
      <w:pPr>
        <w:pStyle w:val="ListParagraph"/>
        <w:spacing w:after="200"/>
        <w:ind w:left="1701"/>
        <w:rPr>
          <w:sz w:val="18"/>
          <w:szCs w:val="18"/>
          <w:lang w:val="en-US" w:eastAsia="en-US"/>
        </w:rPr>
      </w:pPr>
    </w:p>
    <w:p w14:paraId="75F80D51" w14:textId="77777777" w:rsidR="00A1199E" w:rsidRPr="00A1199E" w:rsidRDefault="00A1199E" w:rsidP="00CE18CD">
      <w:pPr>
        <w:pStyle w:val="ListParagraph"/>
        <w:numPr>
          <w:ilvl w:val="0"/>
          <w:numId w:val="24"/>
        </w:numPr>
        <w:spacing w:after="200"/>
        <w:ind w:left="2268" w:hanging="567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>your own information needs in relation to the Transaction, including the amount of information, and the level of detail, you require about the Transaction, and</w:t>
      </w:r>
    </w:p>
    <w:p w14:paraId="75F80D52" w14:textId="77777777" w:rsidR="00A1199E" w:rsidRPr="00A1199E" w:rsidRDefault="00A1199E" w:rsidP="00CE18CD">
      <w:pPr>
        <w:pStyle w:val="ListParagraph"/>
        <w:spacing w:after="200"/>
        <w:ind w:left="1701"/>
        <w:rPr>
          <w:sz w:val="18"/>
          <w:szCs w:val="18"/>
          <w:lang w:val="en-US" w:eastAsia="en-US"/>
        </w:rPr>
      </w:pPr>
    </w:p>
    <w:p w14:paraId="75F80D53" w14:textId="77777777" w:rsidR="00CE18CD" w:rsidRPr="00CE18CD" w:rsidRDefault="00A1199E" w:rsidP="00CE18CD">
      <w:pPr>
        <w:pStyle w:val="ListParagraph"/>
        <w:numPr>
          <w:ilvl w:val="0"/>
          <w:numId w:val="24"/>
        </w:numPr>
        <w:spacing w:after="200"/>
        <w:ind w:left="2268" w:hanging="567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>the adequacy of the information provided to you by any per</w:t>
      </w:r>
      <w:r w:rsidR="008B03B7">
        <w:rPr>
          <w:sz w:val="18"/>
          <w:szCs w:val="18"/>
          <w:lang w:val="en-US" w:eastAsia="en-US"/>
        </w:rPr>
        <w:t>son involved in the Transaction</w:t>
      </w:r>
    </w:p>
    <w:p w14:paraId="75F80D54" w14:textId="77777777" w:rsidR="00CE18CD" w:rsidRPr="00CE18CD" w:rsidRDefault="00CE18CD" w:rsidP="00CE18CD">
      <w:pPr>
        <w:pStyle w:val="ListParagraph"/>
        <w:spacing w:after="200"/>
        <w:ind w:left="2268"/>
        <w:rPr>
          <w:sz w:val="18"/>
          <w:szCs w:val="18"/>
          <w:lang w:val="en-US" w:eastAsia="en-US"/>
        </w:rPr>
      </w:pPr>
    </w:p>
    <w:p w14:paraId="75F80D55" w14:textId="77777777" w:rsidR="00A1199E" w:rsidRDefault="008B03B7" w:rsidP="00CE18CD">
      <w:pPr>
        <w:pStyle w:val="ListParagraph"/>
        <w:numPr>
          <w:ilvl w:val="0"/>
          <w:numId w:val="25"/>
        </w:numPr>
        <w:spacing w:after="200"/>
        <w:ind w:left="1701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you </w:t>
      </w:r>
      <w:r w:rsidRPr="008B03B7">
        <w:rPr>
          <w:rFonts w:cs="Arial"/>
          <w:sz w:val="18"/>
          <w:szCs w:val="18"/>
          <w:lang w:val="en-US" w:eastAsia="en-US"/>
        </w:rPr>
        <w:t>understand</w:t>
      </w:r>
      <w:r>
        <w:rPr>
          <w:sz w:val="18"/>
          <w:szCs w:val="18"/>
          <w:lang w:val="en-US" w:eastAsia="en-US"/>
        </w:rPr>
        <w:t xml:space="preserve"> the consequences of certifying yourself to be an </w:t>
      </w:r>
      <w:r>
        <w:rPr>
          <w:i/>
          <w:sz w:val="18"/>
          <w:szCs w:val="18"/>
          <w:lang w:val="en-US" w:eastAsia="en-US"/>
        </w:rPr>
        <w:t>eligible investor</w:t>
      </w:r>
      <w:r>
        <w:rPr>
          <w:sz w:val="18"/>
          <w:szCs w:val="18"/>
          <w:lang w:val="en-US" w:eastAsia="en-US"/>
        </w:rPr>
        <w:t xml:space="preserve"> for the purposes of the Act, and</w:t>
      </w:r>
    </w:p>
    <w:p w14:paraId="75F80D56" w14:textId="77777777" w:rsidR="008B03B7" w:rsidRPr="00CE18CD" w:rsidRDefault="008B03B7" w:rsidP="00CE18CD">
      <w:pPr>
        <w:pStyle w:val="ListParagraph"/>
        <w:numPr>
          <w:ilvl w:val="0"/>
          <w:numId w:val="25"/>
        </w:numPr>
        <w:spacing w:after="200"/>
        <w:ind w:left="1701" w:hanging="567"/>
        <w:contextualSpacing w:val="0"/>
        <w:rPr>
          <w:sz w:val="18"/>
          <w:szCs w:val="18"/>
          <w:lang w:val="en-US" w:eastAsia="en-US"/>
        </w:rPr>
      </w:pPr>
      <w:r>
        <w:rPr>
          <w:sz w:val="18"/>
          <w:szCs w:val="18"/>
          <w:lang w:val="en-US" w:eastAsia="en-US"/>
        </w:rPr>
        <w:t xml:space="preserve">the grounds for your certification that you have previous experience in acquiring or disposing of </w:t>
      </w:r>
      <w:r>
        <w:rPr>
          <w:i/>
          <w:sz w:val="18"/>
          <w:szCs w:val="18"/>
          <w:lang w:val="en-US" w:eastAsia="en-US"/>
        </w:rPr>
        <w:t xml:space="preserve">financial products </w:t>
      </w:r>
      <w:r>
        <w:rPr>
          <w:sz w:val="18"/>
          <w:szCs w:val="18"/>
          <w:lang w:val="en-US" w:eastAsia="en-US"/>
        </w:rPr>
        <w:t>are as set out in the Appendix to this certificate.</w:t>
      </w:r>
    </w:p>
    <w:p w14:paraId="75F80D57" w14:textId="77777777" w:rsidR="00CE18CD" w:rsidRPr="00CE18CD" w:rsidRDefault="00CE18CD" w:rsidP="0049397B">
      <w:pPr>
        <w:keepNext/>
        <w:spacing w:after="200" w:line="320" w:lineRule="atLeast"/>
        <w:jc w:val="center"/>
        <w:rPr>
          <w:rFonts w:ascii="Arial Black" w:hAnsi="Arial Black" w:cs="Arial"/>
          <w:b/>
          <w:smallCaps/>
          <w:color w:val="C00000"/>
          <w:szCs w:val="24"/>
          <w:lang w:val="en-US" w:eastAsia="en-US"/>
        </w:rPr>
      </w:pPr>
      <w:r>
        <w:rPr>
          <w:rFonts w:ascii="Arial Black" w:hAnsi="Arial Black" w:cs="Arial"/>
          <w:b/>
          <w:smallCaps/>
          <w:color w:val="C00000"/>
          <w:szCs w:val="24"/>
          <w:lang w:val="en-US" w:eastAsia="en-US"/>
        </w:rPr>
        <w:lastRenderedPageBreak/>
        <w:t>SCHEDULE 2</w:t>
      </w:r>
    </w:p>
    <w:p w14:paraId="75F80D58" w14:textId="144F7E07" w:rsidR="00CE18CD" w:rsidRPr="00CE18CD" w:rsidRDefault="00C64870" w:rsidP="00CE18CD">
      <w:pPr>
        <w:spacing w:after="200" w:line="320" w:lineRule="atLeast"/>
        <w:jc w:val="center"/>
        <w:rPr>
          <w:rFonts w:cs="Arial"/>
          <w:b/>
          <w:sz w:val="20"/>
          <w:lang w:val="en-US" w:eastAsia="en-US"/>
        </w:rPr>
      </w:pPr>
      <w:r>
        <w:rPr>
          <w:rFonts w:cs="Arial"/>
          <w:b/>
          <w:sz w:val="20"/>
          <w:lang w:val="en-US" w:eastAsia="en-US"/>
        </w:rPr>
        <w:t xml:space="preserve">Confirmation of Eligible Investor:  </w:t>
      </w:r>
      <w:r w:rsidR="00CE18CD" w:rsidRPr="00CE18CD">
        <w:rPr>
          <w:rFonts w:cs="Arial"/>
          <w:b/>
          <w:sz w:val="20"/>
          <w:lang w:val="en-US" w:eastAsia="en-US"/>
        </w:rPr>
        <w:t>For Execution by a</w:t>
      </w:r>
      <w:r w:rsidR="00CE18CD">
        <w:rPr>
          <w:rFonts w:cs="Arial"/>
          <w:b/>
          <w:sz w:val="20"/>
          <w:lang w:val="en-US" w:eastAsia="en-US"/>
        </w:rPr>
        <w:t xml:space="preserve"> Lawyer, Qualified Statutory</w:t>
      </w:r>
      <w:r w:rsidR="00CE18CD" w:rsidRPr="00CE18CD">
        <w:rPr>
          <w:rFonts w:cs="Arial"/>
          <w:b/>
          <w:sz w:val="20"/>
          <w:lang w:val="en-US" w:eastAsia="en-US"/>
        </w:rPr>
        <w:t xml:space="preserve"> Accountant or Financial Advis</w:t>
      </w:r>
      <w:r w:rsidR="00FF3F83">
        <w:rPr>
          <w:rFonts w:cs="Arial"/>
          <w:b/>
          <w:sz w:val="20"/>
          <w:lang w:val="en-US" w:eastAsia="en-US"/>
        </w:rPr>
        <w:t>e</w:t>
      </w:r>
      <w:r w:rsidR="00CE18CD" w:rsidRPr="00CE18CD">
        <w:rPr>
          <w:rFonts w:cs="Arial"/>
          <w:b/>
          <w:sz w:val="20"/>
          <w:lang w:val="en-US" w:eastAsia="en-US"/>
        </w:rPr>
        <w:t>r</w:t>
      </w:r>
      <w:r w:rsidR="00CE18CD" w:rsidRPr="00CE18CD">
        <w:rPr>
          <w:rFonts w:cs="Arial"/>
          <w:b/>
          <w:sz w:val="20"/>
          <w:vertAlign w:val="superscript"/>
          <w:lang w:val="en-US" w:eastAsia="en-US"/>
        </w:rPr>
        <w:footnoteReference w:id="3"/>
      </w:r>
    </w:p>
    <w:p w14:paraId="75F80D59" w14:textId="77777777" w:rsidR="00CE18CD" w:rsidRPr="00CE18CD" w:rsidRDefault="00CE18CD" w:rsidP="00CE18CD">
      <w:pPr>
        <w:tabs>
          <w:tab w:val="left" w:pos="3119"/>
        </w:tabs>
        <w:spacing w:after="200"/>
        <w:ind w:left="3119" w:hanging="3119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b/>
          <w:sz w:val="18"/>
          <w:szCs w:val="18"/>
          <w:lang w:val="en-US" w:eastAsia="en-US"/>
        </w:rPr>
        <w:t>From</w:t>
      </w:r>
      <w:r w:rsidRPr="00CE18CD">
        <w:rPr>
          <w:rFonts w:cs="Arial"/>
          <w:sz w:val="18"/>
          <w:szCs w:val="18"/>
          <w:lang w:val="en-US" w:eastAsia="en-US"/>
        </w:rPr>
        <w:t xml:space="preserve">:  </w:t>
      </w:r>
      <w:r w:rsidRPr="00CE18CD">
        <w:rPr>
          <w:rFonts w:cs="Arial"/>
          <w:sz w:val="18"/>
          <w:szCs w:val="18"/>
          <w:lang w:val="en-US" w:eastAsia="en-US"/>
        </w:rPr>
        <w:tab/>
        <w:t>[</w:t>
      </w:r>
      <w:r w:rsidRPr="00CE18CD">
        <w:rPr>
          <w:rFonts w:cs="Arial"/>
          <w:i/>
          <w:sz w:val="18"/>
          <w:szCs w:val="18"/>
          <w:lang w:val="en-US" w:eastAsia="en-US"/>
        </w:rPr>
        <w:t>Insert name of certifier</w:t>
      </w:r>
      <w:r w:rsidRPr="00CE18CD">
        <w:rPr>
          <w:rFonts w:cs="Arial"/>
          <w:sz w:val="18"/>
          <w:szCs w:val="18"/>
          <w:lang w:val="en-US" w:eastAsia="en-US"/>
        </w:rPr>
        <w:t>] (</w:t>
      </w:r>
      <w:r w:rsidRPr="00CE18CD">
        <w:rPr>
          <w:rFonts w:cs="Arial"/>
          <w:b/>
          <w:sz w:val="18"/>
          <w:szCs w:val="18"/>
          <w:lang w:val="en-US" w:eastAsia="en-US"/>
        </w:rPr>
        <w:t>Certifier</w:t>
      </w:r>
      <w:r w:rsidRPr="00CE18CD">
        <w:rPr>
          <w:rFonts w:cs="Arial"/>
          <w:sz w:val="18"/>
          <w:szCs w:val="18"/>
          <w:lang w:val="en-US" w:eastAsia="en-US"/>
        </w:rPr>
        <w:t>)</w:t>
      </w:r>
    </w:p>
    <w:p w14:paraId="75F80D5A" w14:textId="77777777" w:rsidR="00CE18CD" w:rsidRPr="00CE18CD" w:rsidRDefault="00CE18CD" w:rsidP="00CE18CD">
      <w:pPr>
        <w:tabs>
          <w:tab w:val="left" w:pos="3119"/>
        </w:tabs>
        <w:spacing w:after="200"/>
        <w:ind w:left="3119" w:hanging="3119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b/>
          <w:sz w:val="18"/>
          <w:szCs w:val="18"/>
          <w:lang w:val="en-US" w:eastAsia="en-US"/>
        </w:rPr>
        <w:t>In respect of:</w:t>
      </w:r>
      <w:r w:rsidRPr="00CE18CD">
        <w:rPr>
          <w:rFonts w:cs="Arial"/>
          <w:b/>
          <w:sz w:val="18"/>
          <w:szCs w:val="18"/>
          <w:lang w:val="en-US" w:eastAsia="en-US"/>
        </w:rPr>
        <w:tab/>
      </w:r>
      <w:r w:rsidRPr="00CE18CD">
        <w:rPr>
          <w:rFonts w:cs="Arial"/>
          <w:sz w:val="18"/>
          <w:szCs w:val="18"/>
          <w:lang w:val="en-US" w:eastAsia="en-US"/>
        </w:rPr>
        <w:t>[</w:t>
      </w:r>
      <w:r w:rsidRPr="00CE18CD">
        <w:rPr>
          <w:rFonts w:cs="Arial"/>
          <w:i/>
          <w:sz w:val="18"/>
          <w:szCs w:val="18"/>
          <w:lang w:val="en-US" w:eastAsia="en-US"/>
        </w:rPr>
        <w:t>Insert name of investor</w:t>
      </w:r>
      <w:r w:rsidRPr="00CE18CD">
        <w:rPr>
          <w:rFonts w:cs="Arial"/>
          <w:sz w:val="18"/>
          <w:szCs w:val="18"/>
          <w:lang w:val="en-US" w:eastAsia="en-US"/>
        </w:rPr>
        <w:t>] (</w:t>
      </w:r>
      <w:r w:rsidRPr="00CE18CD">
        <w:rPr>
          <w:rFonts w:cs="Arial"/>
          <w:b/>
          <w:sz w:val="18"/>
          <w:szCs w:val="18"/>
          <w:lang w:val="en-US" w:eastAsia="en-US"/>
        </w:rPr>
        <w:t>Proposed Investor</w:t>
      </w:r>
      <w:r w:rsidRPr="00CE18CD">
        <w:rPr>
          <w:rFonts w:cs="Arial"/>
          <w:sz w:val="18"/>
          <w:szCs w:val="18"/>
          <w:lang w:val="en-US" w:eastAsia="en-US"/>
        </w:rPr>
        <w:t>)</w:t>
      </w:r>
    </w:p>
    <w:p w14:paraId="75F80D5B" w14:textId="1D8C2489" w:rsidR="00CE18CD" w:rsidRPr="00CE18CD" w:rsidRDefault="00CE18CD" w:rsidP="00CE18CD">
      <w:pPr>
        <w:tabs>
          <w:tab w:val="left" w:pos="3119"/>
        </w:tabs>
        <w:spacing w:after="200"/>
        <w:ind w:left="3119" w:hanging="3119"/>
        <w:rPr>
          <w:rFonts w:cs="Arial"/>
          <w:b/>
          <w:sz w:val="18"/>
          <w:szCs w:val="18"/>
          <w:lang w:val="en-US" w:eastAsia="en-US"/>
        </w:rPr>
      </w:pPr>
      <w:r w:rsidRPr="00CE18CD">
        <w:rPr>
          <w:rFonts w:cs="Arial"/>
          <w:b/>
          <w:sz w:val="18"/>
          <w:szCs w:val="18"/>
          <w:lang w:val="en-US" w:eastAsia="en-US"/>
        </w:rPr>
        <w:t xml:space="preserve">Nature of Certifier </w:t>
      </w:r>
      <w:r w:rsidRPr="00CE18CD">
        <w:rPr>
          <w:rFonts w:cs="Arial"/>
          <w:sz w:val="18"/>
          <w:szCs w:val="18"/>
          <w:lang w:val="en-US" w:eastAsia="en-US"/>
        </w:rPr>
        <w:t>(</w:t>
      </w:r>
      <w:r w:rsidRPr="00CE18CD">
        <w:rPr>
          <w:rFonts w:cs="Arial"/>
          <w:i/>
          <w:sz w:val="18"/>
          <w:szCs w:val="18"/>
          <w:lang w:val="en-US" w:eastAsia="en-US"/>
        </w:rPr>
        <w:t>select one</w:t>
      </w:r>
      <w:r w:rsidRPr="00CE18CD">
        <w:rPr>
          <w:rFonts w:cs="Arial"/>
          <w:sz w:val="18"/>
          <w:szCs w:val="18"/>
          <w:lang w:val="en-US" w:eastAsia="en-US"/>
        </w:rPr>
        <w:t>)</w:t>
      </w:r>
      <w:r w:rsidRPr="00CE18CD">
        <w:rPr>
          <w:rFonts w:cs="Arial"/>
          <w:b/>
          <w:sz w:val="18"/>
          <w:szCs w:val="18"/>
          <w:lang w:val="en-US" w:eastAsia="en-US"/>
        </w:rPr>
        <w:t>:</w:t>
      </w:r>
      <w:r w:rsidRPr="00CE18CD">
        <w:rPr>
          <w:rFonts w:cs="Arial"/>
          <w:b/>
          <w:sz w:val="18"/>
          <w:szCs w:val="18"/>
          <w:lang w:val="en-US" w:eastAsia="en-US"/>
        </w:rPr>
        <w:tab/>
      </w:r>
      <w:r w:rsidRPr="00CE18CD">
        <w:rPr>
          <w:rFonts w:cs="Arial"/>
          <w:sz w:val="18"/>
          <w:szCs w:val="18"/>
          <w:lang w:val="en-US" w:eastAsia="en-US"/>
        </w:rPr>
        <w:t>Lawyer/Qualified Statutory Accountant/ Financial Advis</w:t>
      </w:r>
      <w:r w:rsidR="00F77182">
        <w:rPr>
          <w:rFonts w:cs="Arial"/>
          <w:sz w:val="18"/>
          <w:szCs w:val="18"/>
          <w:lang w:val="en-US" w:eastAsia="en-US"/>
        </w:rPr>
        <w:t>e</w:t>
      </w:r>
      <w:r w:rsidRPr="00CE18CD">
        <w:rPr>
          <w:rFonts w:cs="Arial"/>
          <w:sz w:val="18"/>
          <w:szCs w:val="18"/>
          <w:lang w:val="en-US" w:eastAsia="en-US"/>
        </w:rPr>
        <w:t>r</w:t>
      </w:r>
    </w:p>
    <w:p w14:paraId="75F80D5C" w14:textId="77777777" w:rsidR="00CE18CD" w:rsidRPr="00CE18CD" w:rsidRDefault="00CE18CD" w:rsidP="00CE18CD">
      <w:pPr>
        <w:spacing w:after="200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sz w:val="18"/>
          <w:szCs w:val="18"/>
          <w:lang w:val="en-US" w:eastAsia="en-US"/>
        </w:rPr>
        <w:t xml:space="preserve">While making no certification regarding the merits of the Transaction, having considered the Proposed Investor’s grounds for certifying that they are an </w:t>
      </w:r>
      <w:r w:rsidRPr="00CE18CD">
        <w:rPr>
          <w:rFonts w:cs="Arial"/>
          <w:i/>
          <w:sz w:val="18"/>
          <w:szCs w:val="18"/>
          <w:lang w:val="en-US" w:eastAsia="en-US"/>
        </w:rPr>
        <w:t>eligible investor</w:t>
      </w:r>
      <w:r w:rsidRPr="00CE18CD">
        <w:rPr>
          <w:rFonts w:cs="Arial"/>
          <w:sz w:val="18"/>
          <w:szCs w:val="18"/>
          <w:lang w:val="en-US" w:eastAsia="en-US"/>
        </w:rPr>
        <w:t xml:space="preserve"> for the purposes of the Act (as set out in the Appendix to this certificate), I:</w:t>
      </w:r>
    </w:p>
    <w:p w14:paraId="75F80D5D" w14:textId="77777777" w:rsidR="00CE18CD" w:rsidRPr="00CE18CD" w:rsidRDefault="00CE18CD" w:rsidP="00CE18CD">
      <w:pPr>
        <w:numPr>
          <w:ilvl w:val="0"/>
          <w:numId w:val="26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sz w:val="18"/>
          <w:szCs w:val="18"/>
          <w:lang w:val="en-US" w:eastAsia="en-US"/>
        </w:rPr>
        <w:t>am satisfied that the Proposed Investor has been sufficiently advised of the consequences of the certification, and</w:t>
      </w:r>
    </w:p>
    <w:p w14:paraId="75F80D5E" w14:textId="77777777" w:rsidR="00CE18CD" w:rsidRPr="00CE18CD" w:rsidRDefault="00CE18CD" w:rsidP="00CE18CD">
      <w:pPr>
        <w:numPr>
          <w:ilvl w:val="0"/>
          <w:numId w:val="26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sz w:val="18"/>
          <w:szCs w:val="18"/>
          <w:lang w:val="en-US" w:eastAsia="en-US"/>
        </w:rPr>
        <w:t>have no reason to believe that the certification is incorrect or that further information or investigation is required as to whether or not the certification is correct.</w:t>
      </w:r>
    </w:p>
    <w:p w14:paraId="75F80D5F" w14:textId="77777777" w:rsidR="00CE18CD" w:rsidRPr="00CE18CD" w:rsidRDefault="00CE18CD" w:rsidP="00CE18CD">
      <w:pPr>
        <w:spacing w:after="200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sz w:val="18"/>
          <w:szCs w:val="18"/>
          <w:lang w:val="en-US" w:eastAsia="en-US"/>
        </w:rPr>
        <w:t>I further confirm that:</w:t>
      </w:r>
    </w:p>
    <w:p w14:paraId="75F80D60" w14:textId="6B8C89CA" w:rsidR="00CE18CD" w:rsidRPr="00CE18CD" w:rsidRDefault="00CE18CD" w:rsidP="00CE18CD">
      <w:pPr>
        <w:numPr>
          <w:ilvl w:val="0"/>
          <w:numId w:val="27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sz w:val="18"/>
          <w:szCs w:val="18"/>
          <w:lang w:val="en-US" w:eastAsia="en-US"/>
        </w:rPr>
        <w:t>I am a [</w:t>
      </w:r>
      <w:r w:rsidRPr="00CE18CD">
        <w:rPr>
          <w:rFonts w:cs="Arial"/>
          <w:i/>
          <w:sz w:val="18"/>
          <w:szCs w:val="18"/>
          <w:lang w:val="en-US" w:eastAsia="en-US"/>
        </w:rPr>
        <w:t>lawy</w:t>
      </w:r>
      <w:r>
        <w:rPr>
          <w:rFonts w:cs="Arial"/>
          <w:i/>
          <w:sz w:val="18"/>
          <w:szCs w:val="18"/>
          <w:lang w:val="en-US" w:eastAsia="en-US"/>
        </w:rPr>
        <w:t>er/qualified statutory</w:t>
      </w:r>
      <w:r w:rsidRPr="00CE18CD">
        <w:rPr>
          <w:rFonts w:cs="Arial"/>
          <w:i/>
          <w:sz w:val="18"/>
          <w:szCs w:val="18"/>
          <w:lang w:val="en-US" w:eastAsia="en-US"/>
        </w:rPr>
        <w:t xml:space="preserve"> accountant/financial advis</w:t>
      </w:r>
      <w:r w:rsidR="00F77182">
        <w:rPr>
          <w:rFonts w:cs="Arial"/>
          <w:i/>
          <w:sz w:val="18"/>
          <w:szCs w:val="18"/>
          <w:lang w:val="en-US" w:eastAsia="en-US"/>
        </w:rPr>
        <w:t>e</w:t>
      </w:r>
      <w:r w:rsidRPr="00CE18CD">
        <w:rPr>
          <w:rFonts w:cs="Arial"/>
          <w:i/>
          <w:sz w:val="18"/>
          <w:szCs w:val="18"/>
          <w:lang w:val="en-US" w:eastAsia="en-US"/>
        </w:rPr>
        <w:t>r</w:t>
      </w:r>
      <w:r w:rsidRPr="00CE18CD">
        <w:rPr>
          <w:rFonts w:cs="Arial"/>
          <w:sz w:val="18"/>
          <w:szCs w:val="18"/>
          <w:lang w:val="en-US" w:eastAsia="en-US"/>
        </w:rPr>
        <w:t>] (as defined in the Act)</w:t>
      </w:r>
    </w:p>
    <w:p w14:paraId="75F80D61" w14:textId="77777777" w:rsidR="00CE18CD" w:rsidRPr="00CE18CD" w:rsidRDefault="00CE18CD" w:rsidP="00CE18CD">
      <w:pPr>
        <w:numPr>
          <w:ilvl w:val="0"/>
          <w:numId w:val="27"/>
        </w:numPr>
        <w:spacing w:after="200"/>
        <w:ind w:left="567" w:hanging="567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sz w:val="18"/>
          <w:szCs w:val="18"/>
          <w:lang w:val="en-US" w:eastAsia="en-US"/>
        </w:rPr>
        <w:t xml:space="preserve">I am not an </w:t>
      </w:r>
      <w:r w:rsidRPr="00CE18CD">
        <w:rPr>
          <w:rFonts w:cs="Arial"/>
          <w:i/>
          <w:sz w:val="18"/>
          <w:szCs w:val="18"/>
          <w:lang w:val="en-US" w:eastAsia="en-US"/>
        </w:rPr>
        <w:t>associated person</w:t>
      </w:r>
      <w:r w:rsidRPr="00CE18CD">
        <w:rPr>
          <w:rFonts w:cs="Arial"/>
          <w:sz w:val="18"/>
          <w:szCs w:val="18"/>
          <w:lang w:val="en-US" w:eastAsia="en-US"/>
        </w:rPr>
        <w:t xml:space="preserve"> (as defined in section 12(1) of the Act) of the Offeror,</w:t>
      </w:r>
      <w:r>
        <w:rPr>
          <w:rFonts w:cs="Arial"/>
          <w:sz w:val="18"/>
          <w:szCs w:val="18"/>
          <w:lang w:val="en-US" w:eastAsia="en-US"/>
        </w:rPr>
        <w:t xml:space="preserve"> provider or othe</w:t>
      </w:r>
      <w:r w:rsidR="00C64870">
        <w:rPr>
          <w:rFonts w:cs="Arial"/>
          <w:sz w:val="18"/>
          <w:szCs w:val="18"/>
          <w:lang w:val="en-US" w:eastAsia="en-US"/>
        </w:rPr>
        <w:t>r relevant person</w:t>
      </w:r>
      <w:r>
        <w:rPr>
          <w:rFonts w:cs="Arial"/>
          <w:sz w:val="18"/>
          <w:szCs w:val="18"/>
          <w:lang w:val="en-US" w:eastAsia="en-US"/>
        </w:rPr>
        <w:t>,</w:t>
      </w:r>
      <w:r w:rsidRPr="00CE18CD">
        <w:rPr>
          <w:rFonts w:cs="Arial"/>
          <w:sz w:val="18"/>
          <w:szCs w:val="18"/>
          <w:lang w:val="en-US" w:eastAsia="en-US"/>
        </w:rPr>
        <w:t xml:space="preserve"> and</w:t>
      </w:r>
    </w:p>
    <w:p w14:paraId="75F80D62" w14:textId="77777777" w:rsidR="00CE18CD" w:rsidRPr="00CE18CD" w:rsidRDefault="00CE18CD" w:rsidP="00CE18CD">
      <w:pPr>
        <w:numPr>
          <w:ilvl w:val="0"/>
          <w:numId w:val="27"/>
        </w:numPr>
        <w:spacing w:after="200"/>
        <w:ind w:left="567" w:hanging="567"/>
        <w:rPr>
          <w:rFonts w:cs="Arial"/>
          <w:b/>
          <w:sz w:val="18"/>
          <w:szCs w:val="18"/>
          <w:lang w:val="en-US" w:eastAsia="en-US"/>
        </w:rPr>
      </w:pPr>
      <w:r w:rsidRPr="00CE18CD">
        <w:rPr>
          <w:rFonts w:cs="Arial"/>
          <w:sz w:val="18"/>
          <w:szCs w:val="18"/>
          <w:lang w:val="en-US" w:eastAsia="en-US"/>
        </w:rPr>
        <w:t>I have not provided professional services to the Offeror</w:t>
      </w:r>
      <w:r w:rsidR="00EA73C9">
        <w:rPr>
          <w:rFonts w:cs="Arial"/>
          <w:sz w:val="18"/>
          <w:szCs w:val="18"/>
          <w:lang w:val="en-US" w:eastAsia="en-US"/>
        </w:rPr>
        <w:t>, provider or other relevant person,</w:t>
      </w:r>
      <w:r w:rsidRPr="00CE18CD">
        <w:rPr>
          <w:rFonts w:cs="Arial"/>
          <w:sz w:val="18"/>
          <w:szCs w:val="18"/>
          <w:lang w:val="en-US" w:eastAsia="en-US"/>
        </w:rPr>
        <w:t xml:space="preserve"> or a </w:t>
      </w:r>
      <w:r w:rsidRPr="00CE18CD">
        <w:rPr>
          <w:rFonts w:cs="Arial"/>
          <w:i/>
          <w:sz w:val="18"/>
          <w:szCs w:val="18"/>
          <w:lang w:val="en-US" w:eastAsia="en-US"/>
        </w:rPr>
        <w:t>related body corporate</w:t>
      </w:r>
      <w:r w:rsidRPr="00CE18CD">
        <w:rPr>
          <w:rFonts w:cs="Arial"/>
          <w:sz w:val="18"/>
          <w:szCs w:val="18"/>
          <w:lang w:val="en-US" w:eastAsia="en-US"/>
        </w:rPr>
        <w:t xml:space="preserve"> (as defined in section 12(2) of the Act) of the Offeror,</w:t>
      </w:r>
      <w:r w:rsidR="00EA73C9">
        <w:rPr>
          <w:rFonts w:cs="Arial"/>
          <w:sz w:val="18"/>
          <w:szCs w:val="18"/>
          <w:lang w:val="en-US" w:eastAsia="en-US"/>
        </w:rPr>
        <w:t xml:space="preserve"> provider, or other relevant person,</w:t>
      </w:r>
      <w:r w:rsidRPr="00CE18CD">
        <w:rPr>
          <w:rFonts w:cs="Arial"/>
          <w:sz w:val="18"/>
          <w:szCs w:val="18"/>
          <w:lang w:val="en-US" w:eastAsia="en-US"/>
        </w:rPr>
        <w:t xml:space="preserve"> in the 2 year period immediately prior to the date of this certificate, and will not provide professional services to the Offeror</w:t>
      </w:r>
      <w:r w:rsidR="00EA73C9">
        <w:rPr>
          <w:rFonts w:cs="Arial"/>
          <w:sz w:val="18"/>
          <w:szCs w:val="18"/>
          <w:lang w:val="en-US" w:eastAsia="en-US"/>
        </w:rPr>
        <w:t>, provider or other relevant person</w:t>
      </w:r>
      <w:r w:rsidRPr="00CE18CD">
        <w:rPr>
          <w:rFonts w:cs="Arial"/>
          <w:sz w:val="18"/>
          <w:szCs w:val="18"/>
          <w:lang w:val="en-US" w:eastAsia="en-US"/>
        </w:rPr>
        <w:t xml:space="preserve"> prior to the completion of the Transaction.</w:t>
      </w:r>
    </w:p>
    <w:p w14:paraId="75F80D63" w14:textId="77777777" w:rsidR="00CE18CD" w:rsidRPr="00CE18CD" w:rsidRDefault="00CE18CD" w:rsidP="00CE18CD">
      <w:pPr>
        <w:spacing w:after="200"/>
        <w:rPr>
          <w:rFonts w:cs="Arial"/>
          <w:b/>
          <w:sz w:val="18"/>
          <w:szCs w:val="18"/>
          <w:lang w:val="en-US" w:eastAsia="en-US"/>
        </w:rPr>
      </w:pPr>
      <w:r w:rsidRPr="00CE18CD">
        <w:rPr>
          <w:rFonts w:cs="Arial"/>
          <w:b/>
          <w:sz w:val="18"/>
          <w:szCs w:val="18"/>
          <w:lang w:val="en-US" w:eastAsia="en-US"/>
        </w:rPr>
        <w:t>Signed:</w:t>
      </w:r>
    </w:p>
    <w:p w14:paraId="75F80D64" w14:textId="77777777" w:rsidR="00CE18CD" w:rsidRPr="00CE18CD" w:rsidRDefault="00CE18CD" w:rsidP="00CE18CD">
      <w:pPr>
        <w:spacing w:after="200"/>
        <w:rPr>
          <w:rFonts w:cs="Arial"/>
          <w:b/>
          <w:sz w:val="18"/>
          <w:szCs w:val="18"/>
          <w:lang w:val="en-US" w:eastAsia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111"/>
      </w:tblGrid>
      <w:tr w:rsidR="00CE18CD" w:rsidRPr="00CE18CD" w14:paraId="75F80D69" w14:textId="77777777" w:rsidTr="004B46A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75F80D65" w14:textId="77777777" w:rsidR="00CE18CD" w:rsidRPr="00CE18CD" w:rsidRDefault="00CE18CD" w:rsidP="00CE18CD">
            <w:pPr>
              <w:spacing w:after="200"/>
              <w:rPr>
                <w:sz w:val="18"/>
                <w:szCs w:val="18"/>
                <w:lang w:val="en-US"/>
              </w:rPr>
            </w:pPr>
            <w:r w:rsidRPr="00CE18CD">
              <w:rPr>
                <w:sz w:val="18"/>
                <w:szCs w:val="18"/>
                <w:lang w:val="en-US"/>
              </w:rPr>
              <w:t>Print name</w:t>
            </w:r>
          </w:p>
        </w:tc>
        <w:tc>
          <w:tcPr>
            <w:tcW w:w="567" w:type="dxa"/>
          </w:tcPr>
          <w:p w14:paraId="75F80D66" w14:textId="77777777" w:rsidR="00CE18CD" w:rsidRPr="00CE18CD" w:rsidRDefault="00CE18CD" w:rsidP="00CE18CD">
            <w:pPr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5F80D67" w14:textId="77777777" w:rsidR="00CE18CD" w:rsidRPr="00CE18CD" w:rsidRDefault="00CE18CD" w:rsidP="00CE18CD">
            <w:pPr>
              <w:spacing w:after="200"/>
              <w:rPr>
                <w:sz w:val="18"/>
                <w:szCs w:val="18"/>
                <w:lang w:val="en-US"/>
              </w:rPr>
            </w:pPr>
            <w:r w:rsidRPr="00CE18CD">
              <w:rPr>
                <w:sz w:val="18"/>
                <w:szCs w:val="18"/>
                <w:lang w:val="en-US"/>
              </w:rPr>
              <w:t>Print title</w:t>
            </w:r>
          </w:p>
          <w:p w14:paraId="75F80D68" w14:textId="77777777" w:rsidR="00CE18CD" w:rsidRPr="00CE18CD" w:rsidRDefault="00CE18CD" w:rsidP="00CE18CD">
            <w:pPr>
              <w:spacing w:after="200"/>
              <w:rPr>
                <w:sz w:val="18"/>
                <w:szCs w:val="18"/>
                <w:lang w:val="en-US"/>
              </w:rPr>
            </w:pPr>
          </w:p>
        </w:tc>
      </w:tr>
      <w:tr w:rsidR="00CE18CD" w:rsidRPr="00CE18CD" w14:paraId="75F80D6D" w14:textId="77777777" w:rsidTr="004B46A0">
        <w:tc>
          <w:tcPr>
            <w:tcW w:w="4644" w:type="dxa"/>
            <w:tcBorders>
              <w:top w:val="single" w:sz="4" w:space="0" w:color="auto"/>
            </w:tcBorders>
          </w:tcPr>
          <w:p w14:paraId="75F80D6A" w14:textId="77777777" w:rsidR="00CE18CD" w:rsidRPr="00CE18CD" w:rsidRDefault="00CE18CD" w:rsidP="00CE18CD">
            <w:pPr>
              <w:spacing w:after="200"/>
              <w:rPr>
                <w:sz w:val="18"/>
                <w:szCs w:val="18"/>
                <w:lang w:val="en-US"/>
              </w:rPr>
            </w:pPr>
            <w:r w:rsidRPr="00CE18CD">
              <w:rPr>
                <w:sz w:val="18"/>
                <w:szCs w:val="18"/>
                <w:lang w:val="en-US"/>
              </w:rPr>
              <w:t>Print name of firm</w:t>
            </w:r>
          </w:p>
        </w:tc>
        <w:tc>
          <w:tcPr>
            <w:tcW w:w="567" w:type="dxa"/>
          </w:tcPr>
          <w:p w14:paraId="75F80D6B" w14:textId="77777777" w:rsidR="00CE18CD" w:rsidRPr="00CE18CD" w:rsidRDefault="00CE18CD" w:rsidP="00CE18CD">
            <w:pPr>
              <w:spacing w:after="200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F80D6C" w14:textId="77777777" w:rsidR="00CE18CD" w:rsidRPr="00CE18CD" w:rsidRDefault="00CE18CD" w:rsidP="00CE18CD">
            <w:pPr>
              <w:spacing w:after="200"/>
              <w:rPr>
                <w:sz w:val="18"/>
                <w:szCs w:val="18"/>
                <w:lang w:val="en-US"/>
              </w:rPr>
            </w:pPr>
            <w:r w:rsidRPr="00CE18CD">
              <w:rPr>
                <w:sz w:val="18"/>
                <w:szCs w:val="18"/>
                <w:lang w:val="en-US"/>
              </w:rPr>
              <w:t>Signature</w:t>
            </w:r>
          </w:p>
        </w:tc>
      </w:tr>
    </w:tbl>
    <w:p w14:paraId="75F80D6E" w14:textId="77777777" w:rsidR="00CE18CD" w:rsidRDefault="00CE18CD" w:rsidP="008B03B7">
      <w:pPr>
        <w:spacing w:after="200" w:line="320" w:lineRule="atLeast"/>
        <w:jc w:val="center"/>
        <w:rPr>
          <w:rFonts w:ascii="Arial Black" w:hAnsi="Arial Black" w:cs="Arial"/>
          <w:b/>
          <w:smallCaps/>
          <w:color w:val="C00000"/>
          <w:szCs w:val="24"/>
          <w:lang w:val="en-US" w:eastAsia="en-US"/>
        </w:rPr>
      </w:pPr>
    </w:p>
    <w:p w14:paraId="75F80D6F" w14:textId="77777777" w:rsidR="00CE18CD" w:rsidRDefault="00CE18CD">
      <w:pPr>
        <w:rPr>
          <w:rFonts w:ascii="Arial Black" w:hAnsi="Arial Black" w:cs="Arial"/>
          <w:b/>
          <w:smallCaps/>
          <w:color w:val="C00000"/>
          <w:szCs w:val="24"/>
          <w:lang w:val="en-US" w:eastAsia="en-US"/>
        </w:rPr>
      </w:pPr>
      <w:r>
        <w:rPr>
          <w:rFonts w:ascii="Arial Black" w:hAnsi="Arial Black" w:cs="Arial"/>
          <w:b/>
          <w:smallCaps/>
          <w:color w:val="C00000"/>
          <w:szCs w:val="24"/>
          <w:lang w:val="en-US" w:eastAsia="en-US"/>
        </w:rPr>
        <w:br w:type="page"/>
      </w:r>
    </w:p>
    <w:p w14:paraId="75F80D70" w14:textId="77777777" w:rsidR="008B03B7" w:rsidRPr="00811B94" w:rsidRDefault="008B03B7" w:rsidP="008B03B7">
      <w:pPr>
        <w:spacing w:after="200" w:line="320" w:lineRule="atLeast"/>
        <w:jc w:val="center"/>
        <w:rPr>
          <w:rFonts w:ascii="Arial Black" w:hAnsi="Arial Black" w:cs="Arial"/>
          <w:b/>
          <w:smallCaps/>
          <w:color w:val="C00000"/>
          <w:szCs w:val="24"/>
          <w:lang w:val="en-US" w:eastAsia="en-US"/>
        </w:rPr>
      </w:pPr>
      <w:r>
        <w:rPr>
          <w:rFonts w:ascii="Arial Black" w:hAnsi="Arial Black" w:cs="Arial"/>
          <w:b/>
          <w:smallCaps/>
          <w:color w:val="C00000"/>
          <w:szCs w:val="24"/>
          <w:lang w:val="en-US" w:eastAsia="en-US"/>
        </w:rPr>
        <w:lastRenderedPageBreak/>
        <w:t>APPENDIX</w:t>
      </w:r>
    </w:p>
    <w:p w14:paraId="75F80D71" w14:textId="77777777" w:rsidR="008B03B7" w:rsidRPr="00811B94" w:rsidRDefault="008B03B7" w:rsidP="008B03B7">
      <w:pPr>
        <w:spacing w:after="200" w:line="320" w:lineRule="atLeast"/>
        <w:jc w:val="center"/>
        <w:rPr>
          <w:rFonts w:ascii="Arial Black" w:hAnsi="Arial Black" w:cs="Arial"/>
          <w:b/>
          <w:sz w:val="20"/>
          <w:lang w:val="en-US" w:eastAsia="en-US"/>
        </w:rPr>
      </w:pPr>
      <w:r w:rsidRPr="00811B94">
        <w:rPr>
          <w:rFonts w:ascii="Arial Black" w:hAnsi="Arial Black" w:cs="Arial"/>
          <w:b/>
          <w:sz w:val="20"/>
          <w:lang w:val="en-US" w:eastAsia="en-US"/>
        </w:rPr>
        <w:t>Proposed In</w:t>
      </w:r>
      <w:r>
        <w:rPr>
          <w:rFonts w:ascii="Arial Black" w:hAnsi="Arial Black" w:cs="Arial"/>
          <w:b/>
          <w:sz w:val="20"/>
          <w:lang w:val="en-US" w:eastAsia="en-US"/>
        </w:rPr>
        <w:t>vestor’s Grounds for Certification</w:t>
      </w:r>
      <w:r w:rsidR="00EA73C9">
        <w:rPr>
          <w:rFonts w:ascii="Arial Black" w:hAnsi="Arial Black" w:cs="Arial"/>
          <w:b/>
          <w:sz w:val="20"/>
          <w:lang w:val="en-US" w:eastAsia="en-US"/>
        </w:rPr>
        <w:t xml:space="preserve"> as an Eligible Investor</w:t>
      </w:r>
    </w:p>
    <w:p w14:paraId="75F80D72" w14:textId="098EEC65" w:rsidR="008B03B7" w:rsidRPr="00CE18CD" w:rsidRDefault="008B03B7" w:rsidP="00CE18CD">
      <w:pPr>
        <w:spacing w:after="200"/>
        <w:rPr>
          <w:rFonts w:cs="Arial"/>
          <w:sz w:val="18"/>
          <w:szCs w:val="18"/>
          <w:lang w:val="en-US" w:eastAsia="en-US"/>
        </w:rPr>
      </w:pPr>
      <w:r w:rsidRPr="00CE18CD">
        <w:rPr>
          <w:rFonts w:cs="Arial"/>
          <w:sz w:val="18"/>
          <w:szCs w:val="18"/>
          <w:lang w:val="en-US" w:eastAsia="en-US"/>
        </w:rPr>
        <w:t>[</w:t>
      </w:r>
      <w:r w:rsidRPr="00CE18CD">
        <w:rPr>
          <w:rFonts w:cs="Arial"/>
          <w:i/>
          <w:sz w:val="18"/>
          <w:szCs w:val="18"/>
          <w:lang w:val="en-US" w:eastAsia="en-US"/>
        </w:rPr>
        <w:t>If you are investing as an eligible investor</w:t>
      </w:r>
      <w:r w:rsidR="00C64870">
        <w:rPr>
          <w:rFonts w:cs="Arial"/>
          <w:i/>
          <w:sz w:val="18"/>
          <w:szCs w:val="18"/>
          <w:lang w:val="en-US" w:eastAsia="en-US"/>
        </w:rPr>
        <w:t xml:space="preserve"> (option 5 in</w:t>
      </w:r>
      <w:r w:rsidRPr="00CE18CD">
        <w:rPr>
          <w:rFonts w:cs="Arial"/>
          <w:i/>
          <w:sz w:val="18"/>
          <w:szCs w:val="18"/>
          <w:lang w:val="en-US" w:eastAsia="en-US"/>
        </w:rPr>
        <w:t xml:space="preserve"> Schedule </w:t>
      </w:r>
      <w:r w:rsidR="00C64870">
        <w:rPr>
          <w:rFonts w:cs="Arial"/>
          <w:i/>
          <w:sz w:val="18"/>
          <w:szCs w:val="18"/>
          <w:lang w:val="en-US" w:eastAsia="en-US"/>
        </w:rPr>
        <w:t xml:space="preserve">1 </w:t>
      </w:r>
      <w:r w:rsidRPr="00CE18CD">
        <w:rPr>
          <w:rFonts w:cs="Arial"/>
          <w:i/>
          <w:sz w:val="18"/>
          <w:szCs w:val="18"/>
          <w:lang w:val="en-US" w:eastAsia="en-US"/>
        </w:rPr>
        <w:t xml:space="preserve">to this certificate), </w:t>
      </w:r>
      <w:r w:rsidR="00C64870">
        <w:rPr>
          <w:rFonts w:cs="Arial"/>
          <w:i/>
          <w:sz w:val="18"/>
          <w:szCs w:val="18"/>
          <w:lang w:val="en-US" w:eastAsia="en-US"/>
        </w:rPr>
        <w:t>insert the grounds on which you qualify as having experience in acquiring and/or disposing of financial products</w:t>
      </w:r>
      <w:r w:rsidRPr="00CE18CD">
        <w:rPr>
          <w:rFonts w:cs="Arial"/>
          <w:i/>
          <w:sz w:val="18"/>
          <w:szCs w:val="18"/>
          <w:lang w:val="en-US" w:eastAsia="en-US"/>
        </w:rPr>
        <w:t>, e.g. previous</w:t>
      </w:r>
      <w:r w:rsidR="00C64870">
        <w:rPr>
          <w:rFonts w:cs="Arial"/>
          <w:i/>
          <w:sz w:val="18"/>
          <w:szCs w:val="18"/>
          <w:lang w:val="en-US" w:eastAsia="en-US"/>
        </w:rPr>
        <w:t xml:space="preserve"> personal</w:t>
      </w:r>
      <w:r w:rsidRPr="00CE18CD">
        <w:rPr>
          <w:rFonts w:cs="Arial"/>
          <w:i/>
          <w:sz w:val="18"/>
          <w:szCs w:val="18"/>
          <w:lang w:val="en-US" w:eastAsia="en-US"/>
        </w:rPr>
        <w:t xml:space="preserve"> experience acquiring or disposing of financial products, experience as a director of a company that was involved in the acquisition or disposal of financial products, other investment activities relating to the acquisition or disposal of financial products</w:t>
      </w:r>
      <w:r w:rsidRPr="00CE18CD">
        <w:rPr>
          <w:rFonts w:cs="Arial"/>
          <w:sz w:val="18"/>
          <w:szCs w:val="18"/>
          <w:lang w:val="en-US" w:eastAsia="en-US"/>
        </w:rPr>
        <w:t>.]</w:t>
      </w:r>
    </w:p>
    <w:p w14:paraId="75F80D73" w14:textId="77777777" w:rsidR="008B03B7" w:rsidRPr="008B03B7" w:rsidRDefault="008B03B7" w:rsidP="008B03B7">
      <w:pPr>
        <w:spacing w:after="200"/>
        <w:rPr>
          <w:sz w:val="18"/>
          <w:szCs w:val="18"/>
          <w:lang w:val="en-US" w:eastAsia="en-US"/>
        </w:rPr>
      </w:pPr>
    </w:p>
    <w:sectPr w:rsidR="008B03B7" w:rsidRPr="008B03B7" w:rsidSect="00A766F8">
      <w:footerReference w:type="default" r:id="rId13"/>
      <w:pgSz w:w="11906" w:h="16838" w:code="9"/>
      <w:pgMar w:top="1440" w:right="1559" w:bottom="1440" w:left="179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1E92" w14:textId="77777777" w:rsidR="00235ADE" w:rsidRDefault="00235ADE" w:rsidP="00DF5A0E">
      <w:r>
        <w:separator/>
      </w:r>
    </w:p>
  </w:endnote>
  <w:endnote w:type="continuationSeparator" w:id="0">
    <w:p w14:paraId="6A132BD3" w14:textId="77777777" w:rsidR="00235ADE" w:rsidRDefault="00235ADE" w:rsidP="00DF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0D7D" w14:textId="77777777" w:rsidR="00D24D68" w:rsidRPr="00E646CE" w:rsidRDefault="00D24D68" w:rsidP="00D24D68">
    <w:pPr>
      <w:pStyle w:val="Footer"/>
      <w:tabs>
        <w:tab w:val="clear" w:pos="4513"/>
        <w:tab w:val="clear" w:pos="9026"/>
      </w:tabs>
      <w:spacing w:beforeLines="100" w:before="240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rFonts w:cs="Arial"/>
        <w:color w:val="C00000"/>
        <w:sz w:val="14"/>
        <w:szCs w:val="14"/>
      </w:rPr>
      <w:t>out at www.</w:t>
    </w:r>
    <w:r w:rsidR="007B4223">
      <w:rPr>
        <w:rFonts w:cs="Arial"/>
        <w:color w:val="C00000"/>
        <w:sz w:val="14"/>
        <w:szCs w:val="14"/>
      </w:rPr>
      <w:t>kindrik</w:t>
    </w:r>
    <w:r>
      <w:rPr>
        <w:rFonts w:cs="Arial"/>
        <w:color w:val="C00000"/>
        <w:sz w:val="14"/>
        <w:szCs w:val="14"/>
      </w:rPr>
      <w:t>.co</w:t>
    </w:r>
    <w:r w:rsidR="007B4223">
      <w:rPr>
        <w:rFonts w:cs="Arial"/>
        <w:color w:val="C00000"/>
        <w:sz w:val="14"/>
        <w:szCs w:val="14"/>
      </w:rPr>
      <w:t>.nz</w:t>
    </w:r>
    <w:r>
      <w:rPr>
        <w:rFonts w:cs="Arial"/>
        <w:color w:val="C00000"/>
        <w:sz w:val="14"/>
        <w:szCs w:val="14"/>
      </w:rPr>
      <w:t>/templates</w:t>
    </w:r>
    <w:r w:rsidRPr="00E646CE">
      <w:rPr>
        <w:rFonts w:cs="Arial"/>
        <w:color w:val="C00000"/>
        <w:sz w:val="14"/>
        <w:szCs w:val="14"/>
      </w:rPr>
      <w:t>.</w:t>
    </w:r>
  </w:p>
  <w:p w14:paraId="75F80D7E" w14:textId="513C5E95" w:rsidR="00D24D68" w:rsidRDefault="00D24D68" w:rsidP="00D24D68">
    <w:pPr>
      <w:pStyle w:val="Footer"/>
      <w:tabs>
        <w:tab w:val="left" w:pos="1985"/>
      </w:tabs>
      <w:spacing w:beforeLines="100" w:before="240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© </w:t>
    </w:r>
    <w:r w:rsidR="007B4223">
      <w:rPr>
        <w:rFonts w:cs="Arial"/>
        <w:color w:val="C00000"/>
        <w:sz w:val="14"/>
        <w:szCs w:val="14"/>
      </w:rPr>
      <w:t>Kindrik Partners</w:t>
    </w:r>
    <w:r w:rsidR="00975642">
      <w:rPr>
        <w:rFonts w:cs="Arial"/>
        <w:color w:val="C00000"/>
        <w:sz w:val="14"/>
        <w:szCs w:val="14"/>
      </w:rPr>
      <w:t xml:space="preserve"> </w:t>
    </w:r>
    <w:r w:rsidR="00985675">
      <w:rPr>
        <w:rFonts w:cs="Arial"/>
        <w:color w:val="C00000"/>
        <w:sz w:val="14"/>
        <w:szCs w:val="14"/>
      </w:rPr>
      <w:t xml:space="preserve">Limited </w:t>
    </w:r>
    <w:r w:rsidR="00975642">
      <w:rPr>
        <w:rFonts w:cs="Arial"/>
        <w:color w:val="C00000"/>
        <w:sz w:val="14"/>
        <w:szCs w:val="14"/>
      </w:rPr>
      <w:t>20</w:t>
    </w:r>
    <w:r w:rsidR="007B4223">
      <w:rPr>
        <w:rFonts w:cs="Arial"/>
        <w:color w:val="C00000"/>
        <w:sz w:val="14"/>
        <w:szCs w:val="14"/>
      </w:rPr>
      <w:t>2</w:t>
    </w:r>
    <w:r w:rsidR="00842959">
      <w:rPr>
        <w:rFonts w:cs="Arial"/>
        <w:color w:val="C00000"/>
        <w:sz w:val="14"/>
        <w:szCs w:val="14"/>
      </w:rPr>
      <w:t>1</w:t>
    </w:r>
    <w:r w:rsidR="007B4223">
      <w:rPr>
        <w:rFonts w:cs="Arial"/>
        <w:color w:val="C00000"/>
        <w:sz w:val="14"/>
        <w:szCs w:val="14"/>
      </w:rPr>
      <w:t xml:space="preserve"> </w:t>
    </w:r>
    <w:r>
      <w:rPr>
        <w:rFonts w:cs="Arial"/>
        <w:color w:val="C00000"/>
        <w:sz w:val="14"/>
        <w:szCs w:val="14"/>
      </w:rPr>
      <w:tab/>
    </w:r>
    <w:r w:rsidR="007B4223">
      <w:rPr>
        <w:rFonts w:cs="Arial"/>
        <w:color w:val="C00000"/>
        <w:sz w:val="14"/>
        <w:szCs w:val="14"/>
      </w:rPr>
      <w:t>V</w:t>
    </w:r>
    <w:r>
      <w:rPr>
        <w:rFonts w:cs="Arial"/>
        <w:color w:val="C00000"/>
        <w:sz w:val="14"/>
        <w:szCs w:val="14"/>
      </w:rPr>
      <w:t>1.</w:t>
    </w:r>
    <w:r w:rsidR="00EB77EF">
      <w:rPr>
        <w:rFonts w:cs="Arial"/>
        <w:color w:val="C00000"/>
        <w:sz w:val="14"/>
        <w:szCs w:val="14"/>
      </w:rPr>
      <w:t>4</w:t>
    </w:r>
  </w:p>
  <w:p w14:paraId="75F80D7F" w14:textId="77777777" w:rsidR="00D24D68" w:rsidRDefault="00D24D68" w:rsidP="00D24D68">
    <w:pPr>
      <w:pStyle w:val="Footer"/>
      <w:tabs>
        <w:tab w:val="left" w:pos="1985"/>
      </w:tabs>
      <w:spacing w:beforeLines="100" w:before="240"/>
      <w:rPr>
        <w:rFonts w:cs="Arial"/>
        <w:color w:val="C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0D80" w14:textId="77777777" w:rsidR="00D24D68" w:rsidRDefault="00D24D68" w:rsidP="00D24D68">
    <w:pPr>
      <w:spacing w:beforeLines="100" w:before="240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</w:t>
    </w:r>
    <w:r w:rsidR="004A5ED2">
      <w:rPr>
        <w:rFonts w:cs="Arial"/>
        <w:color w:val="C00000"/>
        <w:sz w:val="14"/>
        <w:szCs w:val="14"/>
      </w:rPr>
      <w:t>and conditions</w:t>
    </w:r>
    <w:r>
      <w:rPr>
        <w:rFonts w:cs="Arial"/>
        <w:color w:val="C00000"/>
        <w:sz w:val="14"/>
        <w:szCs w:val="14"/>
      </w:rPr>
      <w:t xml:space="preserve"> set out at www.</w:t>
    </w:r>
    <w:r w:rsidR="007B4223">
      <w:rPr>
        <w:rFonts w:cs="Arial"/>
        <w:color w:val="C00000"/>
        <w:sz w:val="14"/>
        <w:szCs w:val="14"/>
      </w:rPr>
      <w:t>kindrik.co.nz</w:t>
    </w:r>
    <w:r>
      <w:rPr>
        <w:rFonts w:cs="Arial"/>
        <w:color w:val="C00000"/>
        <w:sz w:val="14"/>
        <w:szCs w:val="14"/>
      </w:rPr>
      <w:t>/templates.</w:t>
    </w:r>
  </w:p>
  <w:p w14:paraId="75F80D81" w14:textId="2C5358AE" w:rsidR="00D24D68" w:rsidRDefault="00975642" w:rsidP="00D24D68">
    <w:pPr>
      <w:spacing w:beforeLines="100" w:before="240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© </w:t>
    </w:r>
    <w:r w:rsidR="007B4223">
      <w:rPr>
        <w:rFonts w:cs="Arial"/>
        <w:color w:val="C00000"/>
        <w:sz w:val="14"/>
        <w:szCs w:val="14"/>
      </w:rPr>
      <w:t>Kindrik Partners</w:t>
    </w:r>
    <w:r>
      <w:rPr>
        <w:rFonts w:cs="Arial"/>
        <w:color w:val="C00000"/>
        <w:sz w:val="14"/>
        <w:szCs w:val="14"/>
      </w:rPr>
      <w:t xml:space="preserve"> </w:t>
    </w:r>
    <w:r w:rsidR="00985675">
      <w:rPr>
        <w:rFonts w:cs="Arial"/>
        <w:color w:val="C00000"/>
        <w:sz w:val="14"/>
        <w:szCs w:val="14"/>
      </w:rPr>
      <w:t xml:space="preserve">Limited </w:t>
    </w:r>
    <w:r>
      <w:rPr>
        <w:rFonts w:cs="Arial"/>
        <w:color w:val="C00000"/>
        <w:sz w:val="14"/>
        <w:szCs w:val="14"/>
      </w:rPr>
      <w:t>20</w:t>
    </w:r>
    <w:r w:rsidR="007B4223">
      <w:rPr>
        <w:rFonts w:cs="Arial"/>
        <w:color w:val="C00000"/>
        <w:sz w:val="14"/>
        <w:szCs w:val="14"/>
      </w:rPr>
      <w:t>2</w:t>
    </w:r>
    <w:r w:rsidR="00842959">
      <w:rPr>
        <w:rFonts w:cs="Arial"/>
        <w:color w:val="C00000"/>
        <w:sz w:val="14"/>
        <w:szCs w:val="14"/>
      </w:rPr>
      <w:t>1</w:t>
    </w:r>
    <w:r w:rsidR="007B4223">
      <w:rPr>
        <w:rFonts w:cs="Arial"/>
        <w:color w:val="C00000"/>
        <w:sz w:val="14"/>
        <w:szCs w:val="14"/>
      </w:rPr>
      <w:t xml:space="preserve">      </w:t>
    </w:r>
    <w:r w:rsidR="00985675">
      <w:rPr>
        <w:rFonts w:cs="Arial"/>
        <w:color w:val="C00000"/>
        <w:sz w:val="14"/>
        <w:szCs w:val="14"/>
      </w:rPr>
      <w:tab/>
    </w:r>
    <w:r w:rsidR="00D24D68">
      <w:rPr>
        <w:rFonts w:cs="Arial"/>
        <w:color w:val="C00000"/>
        <w:sz w:val="14"/>
        <w:szCs w:val="14"/>
      </w:rPr>
      <w:tab/>
      <w:t>V1.</w:t>
    </w:r>
    <w:r w:rsidR="00EB77EF">
      <w:rPr>
        <w:rFonts w:cs="Arial"/>
        <w:color w:val="C00000"/>
        <w:sz w:val="14"/>
        <w:szCs w:val="14"/>
      </w:rPr>
      <w:t>4</w:t>
    </w:r>
  </w:p>
  <w:p w14:paraId="75F80D82" w14:textId="77777777" w:rsidR="00DF5A0E" w:rsidRPr="00D24D68" w:rsidRDefault="00DF5A0E" w:rsidP="00D2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9D58" w14:textId="77777777" w:rsidR="00235ADE" w:rsidRDefault="00235ADE" w:rsidP="00DF5A0E">
      <w:r>
        <w:separator/>
      </w:r>
    </w:p>
  </w:footnote>
  <w:footnote w:type="continuationSeparator" w:id="0">
    <w:p w14:paraId="6AFC173E" w14:textId="77777777" w:rsidR="00235ADE" w:rsidRDefault="00235ADE" w:rsidP="00DF5A0E">
      <w:r>
        <w:continuationSeparator/>
      </w:r>
    </w:p>
  </w:footnote>
  <w:footnote w:id="1">
    <w:p w14:paraId="75F80D83" w14:textId="5C95E6E2" w:rsidR="00551904" w:rsidRPr="000E0A5D" w:rsidRDefault="00551904" w:rsidP="002E57AC">
      <w:pPr>
        <w:autoSpaceDE w:val="0"/>
        <w:autoSpaceDN w:val="0"/>
        <w:adjustRightInd w:val="0"/>
        <w:spacing w:after="200"/>
        <w:rPr>
          <w:rFonts w:cs="Arial"/>
          <w:sz w:val="16"/>
          <w:szCs w:val="16"/>
        </w:rPr>
      </w:pPr>
      <w:r w:rsidRPr="000E0A5D">
        <w:rPr>
          <w:rStyle w:val="FootnoteReference"/>
          <w:rFonts w:cs="Arial"/>
          <w:sz w:val="16"/>
          <w:szCs w:val="16"/>
        </w:rPr>
        <w:footnoteRef/>
      </w:r>
      <w:r w:rsidRPr="000E0A5D">
        <w:rPr>
          <w:rFonts w:cs="Arial"/>
          <w:sz w:val="16"/>
          <w:szCs w:val="16"/>
        </w:rPr>
        <w:t xml:space="preserve"> </w:t>
      </w:r>
      <w:r w:rsidRPr="000E0A5D">
        <w:rPr>
          <w:rFonts w:eastAsia="Calibri" w:cs="Arial"/>
          <w:sz w:val="16"/>
          <w:szCs w:val="16"/>
          <w:lang w:val="en-NZ"/>
        </w:rPr>
        <w:t xml:space="preserve">In this context, </w:t>
      </w:r>
      <w:r w:rsidRPr="000E0A5D">
        <w:rPr>
          <w:rFonts w:eastAsia="Calibri" w:cs="Arial"/>
          <w:i/>
          <w:sz w:val="16"/>
          <w:szCs w:val="16"/>
          <w:lang w:val="en-NZ"/>
        </w:rPr>
        <w:t>specified financial products</w:t>
      </w:r>
      <w:r w:rsidRPr="000E0A5D">
        <w:rPr>
          <w:rFonts w:eastAsia="Calibri" w:cs="Arial"/>
          <w:sz w:val="16"/>
          <w:szCs w:val="16"/>
          <w:lang w:val="en-NZ"/>
        </w:rPr>
        <w:t xml:space="preserve"> is defined in </w:t>
      </w:r>
      <w:r w:rsidR="00DA41B4">
        <w:rPr>
          <w:rFonts w:eastAsia="Calibri" w:cs="Arial"/>
          <w:sz w:val="16"/>
          <w:szCs w:val="16"/>
          <w:lang w:val="en-NZ"/>
        </w:rPr>
        <w:t>clause</w:t>
      </w:r>
      <w:r>
        <w:rPr>
          <w:rFonts w:eastAsia="Calibri" w:cs="Arial"/>
          <w:sz w:val="16"/>
          <w:szCs w:val="16"/>
          <w:lang w:val="en-NZ"/>
        </w:rPr>
        <w:t xml:space="preserve"> 38(4) of Schedule 1 to</w:t>
      </w:r>
      <w:r w:rsidR="00AF112D">
        <w:rPr>
          <w:rFonts w:eastAsia="Calibri" w:cs="Arial"/>
          <w:sz w:val="16"/>
          <w:szCs w:val="16"/>
          <w:lang w:val="en-NZ"/>
        </w:rPr>
        <w:t xml:space="preserve"> the Act as being</w:t>
      </w:r>
      <w:r w:rsidRPr="000E0A5D">
        <w:rPr>
          <w:rFonts w:eastAsia="Calibri" w:cs="Arial"/>
          <w:sz w:val="16"/>
          <w:szCs w:val="16"/>
          <w:lang w:val="en-NZ"/>
        </w:rPr>
        <w:t xml:space="preserve"> </w:t>
      </w:r>
      <w:r w:rsidRPr="00AF112D">
        <w:rPr>
          <w:rFonts w:eastAsia="Calibri" w:cs="Arial"/>
          <w:i/>
          <w:sz w:val="16"/>
          <w:szCs w:val="16"/>
          <w:lang w:val="en-NZ"/>
        </w:rPr>
        <w:t>financia</w:t>
      </w:r>
      <w:r w:rsidR="00AF112D" w:rsidRPr="00AF112D">
        <w:rPr>
          <w:rFonts w:eastAsia="Calibri" w:cs="Arial"/>
          <w:i/>
          <w:sz w:val="16"/>
          <w:szCs w:val="16"/>
          <w:lang w:val="en-NZ"/>
        </w:rPr>
        <w:t xml:space="preserve">l products </w:t>
      </w:r>
      <w:r w:rsidR="00AF112D">
        <w:rPr>
          <w:rFonts w:eastAsia="Calibri" w:cs="Arial"/>
          <w:sz w:val="16"/>
          <w:szCs w:val="16"/>
          <w:lang w:val="en-NZ"/>
        </w:rPr>
        <w:t xml:space="preserve">other than </w:t>
      </w:r>
      <w:r w:rsidR="007A57F5">
        <w:rPr>
          <w:rFonts w:eastAsia="Calibri" w:cs="Arial"/>
          <w:sz w:val="16"/>
          <w:szCs w:val="16"/>
          <w:lang w:val="en-NZ"/>
        </w:rPr>
        <w:t>prescribed financial products</w:t>
      </w:r>
      <w:r w:rsidR="00AF112D">
        <w:rPr>
          <w:rFonts w:eastAsia="Calibri" w:cs="Arial"/>
          <w:sz w:val="16"/>
          <w:szCs w:val="16"/>
          <w:lang w:val="en-NZ"/>
        </w:rPr>
        <w:t>,</w:t>
      </w:r>
      <w:r w:rsidRPr="000E0A5D">
        <w:rPr>
          <w:rFonts w:eastAsia="Calibri" w:cs="Arial"/>
          <w:sz w:val="16"/>
          <w:szCs w:val="16"/>
          <w:lang w:val="en-NZ"/>
        </w:rPr>
        <w:t xml:space="preserve"> i</w:t>
      </w:r>
      <w:r w:rsidR="00AF112D">
        <w:rPr>
          <w:rFonts w:eastAsia="Calibri" w:cs="Arial"/>
          <w:sz w:val="16"/>
          <w:szCs w:val="16"/>
          <w:lang w:val="en-NZ"/>
        </w:rPr>
        <w:t xml:space="preserve">nterests in a retirement scheme, or </w:t>
      </w:r>
      <w:r w:rsidRPr="00715A64">
        <w:rPr>
          <w:rFonts w:eastAsia="Calibri" w:cs="Arial"/>
          <w:i/>
          <w:sz w:val="16"/>
          <w:szCs w:val="16"/>
          <w:lang w:val="en-NZ"/>
        </w:rPr>
        <w:t>financial products</w:t>
      </w:r>
      <w:r w:rsidRPr="000E0A5D">
        <w:rPr>
          <w:rFonts w:eastAsia="Calibri" w:cs="Arial"/>
          <w:sz w:val="16"/>
          <w:szCs w:val="16"/>
          <w:lang w:val="en-NZ"/>
        </w:rPr>
        <w:t xml:space="preserve"> issued by an </w:t>
      </w:r>
      <w:r w:rsidRPr="00AF112D">
        <w:rPr>
          <w:rFonts w:eastAsia="Calibri" w:cs="Arial"/>
          <w:i/>
          <w:sz w:val="16"/>
          <w:szCs w:val="16"/>
          <w:lang w:val="en-NZ"/>
        </w:rPr>
        <w:t>associated person</w:t>
      </w:r>
      <w:r w:rsidRPr="000E0A5D">
        <w:rPr>
          <w:rFonts w:eastAsia="Calibri" w:cs="Arial"/>
          <w:sz w:val="16"/>
          <w:szCs w:val="16"/>
          <w:lang w:val="en-NZ"/>
        </w:rPr>
        <w:t>.</w:t>
      </w:r>
    </w:p>
  </w:footnote>
  <w:footnote w:id="2">
    <w:p w14:paraId="75F80D84" w14:textId="77777777" w:rsidR="00551904" w:rsidRPr="000E0A5D" w:rsidRDefault="00551904" w:rsidP="002E57AC">
      <w:pPr>
        <w:autoSpaceDE w:val="0"/>
        <w:autoSpaceDN w:val="0"/>
        <w:adjustRightInd w:val="0"/>
        <w:spacing w:after="200"/>
        <w:rPr>
          <w:sz w:val="16"/>
          <w:szCs w:val="16"/>
        </w:rPr>
      </w:pPr>
      <w:r w:rsidRPr="000E0A5D">
        <w:rPr>
          <w:rStyle w:val="FootnoteReference"/>
          <w:rFonts w:cs="Arial"/>
          <w:sz w:val="16"/>
          <w:szCs w:val="16"/>
        </w:rPr>
        <w:footnoteRef/>
      </w:r>
      <w:r w:rsidRPr="000E0A5D">
        <w:rPr>
          <w:rFonts w:cs="Arial"/>
          <w:sz w:val="16"/>
          <w:szCs w:val="16"/>
        </w:rPr>
        <w:t xml:space="preserve"> </w:t>
      </w:r>
      <w:r w:rsidRPr="000E0A5D">
        <w:rPr>
          <w:rFonts w:eastAsia="Calibri" w:cs="Arial"/>
          <w:sz w:val="16"/>
          <w:szCs w:val="16"/>
          <w:lang w:val="en-NZ"/>
        </w:rPr>
        <w:t xml:space="preserve">You </w:t>
      </w:r>
      <w:r w:rsidRPr="000E0A5D">
        <w:rPr>
          <w:rFonts w:eastAsia="Calibri" w:cs="Arial"/>
          <w:i/>
          <w:sz w:val="16"/>
          <w:szCs w:val="16"/>
          <w:lang w:val="en-NZ"/>
        </w:rPr>
        <w:t>control</w:t>
      </w:r>
      <w:r w:rsidRPr="000E0A5D">
        <w:rPr>
          <w:rFonts w:eastAsia="Calibri" w:cs="Arial"/>
          <w:sz w:val="16"/>
          <w:szCs w:val="16"/>
          <w:lang w:val="en-NZ"/>
        </w:rPr>
        <w:t xml:space="preserve"> an entity if you are th</w:t>
      </w:r>
      <w:r w:rsidR="00AF112D">
        <w:rPr>
          <w:rFonts w:eastAsia="Calibri" w:cs="Arial"/>
          <w:sz w:val="16"/>
          <w:szCs w:val="16"/>
          <w:lang w:val="en-NZ"/>
        </w:rPr>
        <w:t xml:space="preserve">at entity’s </w:t>
      </w:r>
      <w:r w:rsidR="00AF112D" w:rsidRPr="00AF112D">
        <w:rPr>
          <w:rFonts w:eastAsia="Calibri" w:cs="Arial"/>
          <w:i/>
          <w:sz w:val="16"/>
          <w:szCs w:val="16"/>
          <w:lang w:val="en-NZ"/>
        </w:rPr>
        <w:t>holding company</w:t>
      </w:r>
      <w:r w:rsidR="00AF112D">
        <w:rPr>
          <w:rFonts w:eastAsia="Calibri" w:cs="Arial"/>
          <w:sz w:val="16"/>
          <w:szCs w:val="16"/>
          <w:lang w:val="en-NZ"/>
        </w:rPr>
        <w:t xml:space="preserve"> (as defined</w:t>
      </w:r>
      <w:r w:rsidRPr="000E0A5D">
        <w:rPr>
          <w:rFonts w:eastAsia="Calibri" w:cs="Arial"/>
          <w:sz w:val="16"/>
          <w:szCs w:val="16"/>
          <w:lang w:val="en-NZ"/>
        </w:rPr>
        <w:t xml:space="preserve"> </w:t>
      </w:r>
      <w:r>
        <w:rPr>
          <w:rFonts w:eastAsia="Calibri" w:cs="Arial"/>
          <w:sz w:val="16"/>
          <w:szCs w:val="16"/>
          <w:lang w:val="en-NZ"/>
        </w:rPr>
        <w:t xml:space="preserve">section </w:t>
      </w:r>
      <w:r w:rsidRPr="000E0A5D">
        <w:rPr>
          <w:rFonts w:eastAsia="Calibri" w:cs="Arial"/>
          <w:sz w:val="16"/>
          <w:szCs w:val="16"/>
          <w:lang w:val="en-NZ"/>
        </w:rPr>
        <w:t xml:space="preserve">5 of the Companies Act 1993) or </w:t>
      </w:r>
      <w:r w:rsidR="00CF4D5B">
        <w:rPr>
          <w:rFonts w:eastAsia="Calibri" w:cs="Arial"/>
          <w:sz w:val="16"/>
          <w:szCs w:val="16"/>
          <w:lang w:val="en-NZ"/>
        </w:rPr>
        <w:t xml:space="preserve">if </w:t>
      </w:r>
      <w:r w:rsidRPr="000E0A5D">
        <w:rPr>
          <w:rFonts w:eastAsia="Calibri" w:cs="Arial"/>
          <w:sz w:val="16"/>
          <w:szCs w:val="16"/>
          <w:lang w:val="en-NZ"/>
        </w:rPr>
        <w:t xml:space="preserve">you have </w:t>
      </w:r>
      <w:r>
        <w:rPr>
          <w:rFonts w:eastAsia="Calibri" w:cs="Arial"/>
          <w:sz w:val="16"/>
          <w:szCs w:val="16"/>
          <w:lang w:val="en-NZ"/>
        </w:rPr>
        <w:t xml:space="preserve">the </w:t>
      </w:r>
      <w:r w:rsidRPr="000E0A5D">
        <w:rPr>
          <w:rFonts w:eastAsia="Calibri" w:cs="Arial"/>
          <w:sz w:val="16"/>
          <w:szCs w:val="16"/>
          <w:lang w:val="en-NZ"/>
        </w:rPr>
        <w:t>capacity to determine th</w:t>
      </w:r>
      <w:r w:rsidR="00715A64">
        <w:rPr>
          <w:rFonts w:eastAsia="Calibri" w:cs="Arial"/>
          <w:sz w:val="16"/>
          <w:szCs w:val="16"/>
          <w:lang w:val="en-NZ"/>
        </w:rPr>
        <w:t>e outcome of decisions about that</w:t>
      </w:r>
      <w:r w:rsidRPr="000E0A5D">
        <w:rPr>
          <w:rFonts w:eastAsia="Calibri" w:cs="Arial"/>
          <w:sz w:val="16"/>
          <w:szCs w:val="16"/>
          <w:lang w:val="en-NZ"/>
        </w:rPr>
        <w:t xml:space="preserve"> entity’s finan</w:t>
      </w:r>
      <w:r w:rsidR="00AF112D">
        <w:rPr>
          <w:rFonts w:eastAsia="Calibri" w:cs="Arial"/>
          <w:sz w:val="16"/>
          <w:szCs w:val="16"/>
          <w:lang w:val="en-NZ"/>
        </w:rPr>
        <w:t>cial and operating policies</w:t>
      </w:r>
      <w:r w:rsidRPr="000E0A5D">
        <w:rPr>
          <w:rFonts w:eastAsia="Calibri" w:cs="Arial"/>
          <w:sz w:val="16"/>
          <w:szCs w:val="16"/>
          <w:lang w:val="en-NZ"/>
        </w:rPr>
        <w:t xml:space="preserve">. </w:t>
      </w:r>
      <w:r w:rsidR="00715A64">
        <w:rPr>
          <w:rFonts w:eastAsia="Calibri" w:cs="Arial"/>
          <w:sz w:val="16"/>
          <w:szCs w:val="16"/>
          <w:lang w:val="en-NZ"/>
        </w:rPr>
        <w:t xml:space="preserve"> </w:t>
      </w:r>
      <w:r w:rsidRPr="000E0A5D">
        <w:rPr>
          <w:rFonts w:eastAsia="Calibri" w:cs="Arial"/>
          <w:sz w:val="16"/>
          <w:szCs w:val="16"/>
          <w:lang w:val="en-NZ"/>
        </w:rPr>
        <w:t xml:space="preserve">You do not </w:t>
      </w:r>
      <w:r w:rsidRPr="000E0A5D">
        <w:rPr>
          <w:rFonts w:eastAsia="Calibri" w:cs="Arial"/>
          <w:i/>
          <w:sz w:val="16"/>
          <w:szCs w:val="16"/>
          <w:lang w:val="en-NZ"/>
        </w:rPr>
        <w:t>control</w:t>
      </w:r>
      <w:r w:rsidRPr="000E0A5D">
        <w:rPr>
          <w:rFonts w:eastAsia="Calibri" w:cs="Arial"/>
          <w:sz w:val="16"/>
          <w:szCs w:val="16"/>
          <w:lang w:val="en-NZ"/>
        </w:rPr>
        <w:t xml:space="preserve"> an entity merely because you and another person jointly have </w:t>
      </w:r>
      <w:r w:rsidR="00CF4D5B">
        <w:rPr>
          <w:rFonts w:eastAsia="Calibri" w:cs="Arial"/>
          <w:sz w:val="16"/>
          <w:szCs w:val="16"/>
          <w:lang w:val="en-NZ"/>
        </w:rPr>
        <w:t xml:space="preserve">the </w:t>
      </w:r>
      <w:r w:rsidRPr="000E0A5D">
        <w:rPr>
          <w:rFonts w:eastAsia="Calibri" w:cs="Arial"/>
          <w:sz w:val="16"/>
          <w:szCs w:val="16"/>
          <w:lang w:val="en-NZ"/>
        </w:rPr>
        <w:t>capacity to determine th</w:t>
      </w:r>
      <w:r w:rsidR="00715A64">
        <w:rPr>
          <w:rFonts w:eastAsia="Calibri" w:cs="Arial"/>
          <w:sz w:val="16"/>
          <w:szCs w:val="16"/>
          <w:lang w:val="en-NZ"/>
        </w:rPr>
        <w:t>e outcome of decisions about that</w:t>
      </w:r>
      <w:r w:rsidRPr="000E0A5D">
        <w:rPr>
          <w:rFonts w:eastAsia="Calibri" w:cs="Arial"/>
          <w:sz w:val="16"/>
          <w:szCs w:val="16"/>
          <w:lang w:val="en-NZ"/>
        </w:rPr>
        <w:t xml:space="preserve"> entity’s financial and operating policies.</w:t>
      </w:r>
    </w:p>
  </w:footnote>
  <w:footnote w:id="3">
    <w:p w14:paraId="75F80D85" w14:textId="65D5780D" w:rsidR="00CE18CD" w:rsidRPr="00C956F4" w:rsidRDefault="00CE18CD" w:rsidP="00CE18CD">
      <w:pPr>
        <w:pStyle w:val="FootnoteText"/>
        <w:rPr>
          <w:rFonts w:ascii="Arial" w:hAnsi="Arial" w:cs="Arial"/>
          <w:sz w:val="16"/>
          <w:szCs w:val="16"/>
          <w:lang w:val="en-NZ"/>
        </w:rPr>
      </w:pPr>
      <w:r w:rsidRPr="00803D74">
        <w:rPr>
          <w:rStyle w:val="FootnoteReference"/>
          <w:rFonts w:ascii="Arial" w:hAnsi="Arial" w:cs="Arial"/>
          <w:sz w:val="16"/>
          <w:szCs w:val="16"/>
        </w:rPr>
        <w:footnoteRef/>
      </w:r>
      <w:r w:rsidRPr="00932DFB">
        <w:rPr>
          <w:rFonts w:ascii="Arial" w:hAnsi="Arial" w:cs="Arial"/>
          <w:sz w:val="16"/>
          <w:szCs w:val="16"/>
          <w:lang w:val="en-NZ"/>
        </w:rPr>
        <w:t xml:space="preserve">a </w:t>
      </w:r>
      <w:r>
        <w:rPr>
          <w:rFonts w:ascii="Arial" w:hAnsi="Arial" w:cs="Arial"/>
          <w:i/>
          <w:sz w:val="16"/>
          <w:szCs w:val="16"/>
          <w:lang w:val="en-NZ"/>
        </w:rPr>
        <w:t>financial a</w:t>
      </w:r>
      <w:r w:rsidRPr="00932DFB">
        <w:rPr>
          <w:rFonts w:ascii="Arial" w:hAnsi="Arial" w:cs="Arial"/>
          <w:i/>
          <w:sz w:val="16"/>
          <w:szCs w:val="16"/>
          <w:lang w:val="en-NZ"/>
        </w:rPr>
        <w:t>dviser</w:t>
      </w:r>
      <w:r>
        <w:rPr>
          <w:rFonts w:ascii="Arial" w:hAnsi="Arial" w:cs="Arial"/>
          <w:sz w:val="16"/>
          <w:szCs w:val="16"/>
          <w:lang w:val="en-NZ"/>
        </w:rPr>
        <w:t xml:space="preserve"> is </w:t>
      </w:r>
      <w:r w:rsidRPr="00932DFB">
        <w:rPr>
          <w:rFonts w:ascii="Arial" w:hAnsi="Arial" w:cs="Arial"/>
          <w:sz w:val="16"/>
          <w:szCs w:val="16"/>
          <w:lang w:val="en-NZ"/>
        </w:rPr>
        <w:t>an individual who is registered under the Financial Service Providers (Registration and Dispute Resolution) Act 2008 in respect of</w:t>
      </w:r>
      <w:r>
        <w:rPr>
          <w:rFonts w:ascii="Arial" w:hAnsi="Arial" w:cs="Arial"/>
          <w:sz w:val="16"/>
          <w:szCs w:val="16"/>
          <w:lang w:val="en-NZ"/>
        </w:rPr>
        <w:t xml:space="preserve"> a financial advi</w:t>
      </w:r>
      <w:r w:rsidR="0001129F">
        <w:rPr>
          <w:rFonts w:ascii="Arial" w:hAnsi="Arial" w:cs="Arial"/>
          <w:sz w:val="16"/>
          <w:szCs w:val="16"/>
          <w:lang w:val="en-NZ"/>
        </w:rPr>
        <w:t>ce</w:t>
      </w:r>
      <w:r>
        <w:rPr>
          <w:rFonts w:ascii="Arial" w:hAnsi="Arial" w:cs="Arial"/>
          <w:sz w:val="16"/>
          <w:szCs w:val="16"/>
          <w:lang w:val="en-NZ"/>
        </w:rPr>
        <w:t xml:space="preserve"> service</w:t>
      </w:r>
      <w:r w:rsidRPr="00932DFB">
        <w:rPr>
          <w:rFonts w:ascii="Arial" w:hAnsi="Arial" w:cs="Arial"/>
          <w:sz w:val="16"/>
          <w:szCs w:val="16"/>
          <w:lang w:val="en-NZ"/>
        </w:rPr>
        <w:t xml:space="preserve"> </w:t>
      </w:r>
      <w:r w:rsidR="006C6760">
        <w:rPr>
          <w:rFonts w:ascii="Arial" w:hAnsi="Arial" w:cs="Arial"/>
          <w:sz w:val="16"/>
          <w:szCs w:val="16"/>
          <w:lang w:val="en-NZ"/>
        </w:rPr>
        <w:t>but does not include a financial advice provider</w:t>
      </w:r>
      <w:r w:rsidR="008770A6">
        <w:rPr>
          <w:rFonts w:ascii="Arial" w:hAnsi="Arial" w:cs="Arial"/>
          <w:sz w:val="16"/>
          <w:szCs w:val="16"/>
          <w:lang w:val="en-NZ"/>
        </w:rPr>
        <w:t xml:space="preserve"> (see section 6(1) of the Act)</w:t>
      </w:r>
      <w:r>
        <w:rPr>
          <w:rFonts w:ascii="Arial" w:hAnsi="Arial" w:cs="Arial"/>
          <w:sz w:val="16"/>
          <w:szCs w:val="16"/>
          <w:lang w:val="en-N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0D7C" w14:textId="77777777" w:rsidR="00D24D68" w:rsidRDefault="00D24D68" w:rsidP="00D24D68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96B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172C0"/>
    <w:multiLevelType w:val="hybridMultilevel"/>
    <w:tmpl w:val="7664743E"/>
    <w:lvl w:ilvl="0" w:tplc="F73AFD5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42B0BD86">
      <w:start w:val="1"/>
      <w:numFmt w:val="lowerLetter"/>
      <w:lvlText w:val="%2"/>
      <w:lvlJc w:val="left"/>
      <w:pPr>
        <w:ind w:left="1440" w:hanging="360"/>
      </w:pPr>
      <w:rPr>
        <w:rFonts w:hint="default"/>
        <w:b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2526"/>
    <w:multiLevelType w:val="hybridMultilevel"/>
    <w:tmpl w:val="AAF87736"/>
    <w:lvl w:ilvl="0" w:tplc="AF7A58C6">
      <w:start w:val="1"/>
      <w:numFmt w:val="bullet"/>
      <w:lvlText w:val="▲"/>
      <w:lvlJc w:val="left"/>
      <w:pPr>
        <w:ind w:left="1910" w:hanging="360"/>
      </w:pPr>
      <w:rPr>
        <w:rFonts w:ascii="Arial" w:hAnsi="Arial" w:cs="Times New Roman" w:hint="default"/>
        <w:b/>
        <w:i w:val="0"/>
        <w:color w:val="C00000"/>
      </w:rPr>
    </w:lvl>
    <w:lvl w:ilvl="1" w:tplc="1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FBB2AED"/>
    <w:multiLevelType w:val="hybridMultilevel"/>
    <w:tmpl w:val="498ABBE2"/>
    <w:lvl w:ilvl="0" w:tplc="7B40AF0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6AD"/>
    <w:multiLevelType w:val="hybridMultilevel"/>
    <w:tmpl w:val="5D2A78E8"/>
    <w:lvl w:ilvl="0" w:tplc="AF7A58C6">
      <w:start w:val="1"/>
      <w:numFmt w:val="bullet"/>
      <w:lvlText w:val="▲"/>
      <w:lvlJc w:val="left"/>
      <w:pPr>
        <w:ind w:left="720" w:hanging="360"/>
      </w:pPr>
      <w:rPr>
        <w:rFonts w:ascii="Arial" w:hAnsi="Arial" w:cs="Times New Roman" w:hint="default"/>
        <w:b/>
        <w:i w:val="0"/>
        <w:color w:val="C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1751"/>
    <w:multiLevelType w:val="hybridMultilevel"/>
    <w:tmpl w:val="5B8EE514"/>
    <w:lvl w:ilvl="0" w:tplc="5920984C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4F91"/>
    <w:multiLevelType w:val="hybridMultilevel"/>
    <w:tmpl w:val="05C81E66"/>
    <w:lvl w:ilvl="0" w:tplc="DFE4EB36">
      <w:start w:val="1"/>
      <w:numFmt w:val="decimal"/>
      <w:lvlText w:val="%1"/>
      <w:lvlJc w:val="left"/>
      <w:pPr>
        <w:ind w:left="930" w:hanging="570"/>
      </w:pPr>
      <w:rPr>
        <w:rFonts w:hint="default"/>
        <w:color w:val="C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0712"/>
    <w:multiLevelType w:val="hybridMultilevel"/>
    <w:tmpl w:val="C05073B2"/>
    <w:lvl w:ilvl="0" w:tplc="5920984C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46D47"/>
    <w:multiLevelType w:val="multilevel"/>
    <w:tmpl w:val="18222D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22E975B2"/>
    <w:multiLevelType w:val="multilevel"/>
    <w:tmpl w:val="2124B1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80042A7"/>
    <w:multiLevelType w:val="hybridMultilevel"/>
    <w:tmpl w:val="68920B1C"/>
    <w:lvl w:ilvl="0" w:tplc="99B40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5731"/>
    <w:multiLevelType w:val="multilevel"/>
    <w:tmpl w:val="66565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2" w15:restartNumberingAfterBreak="0">
    <w:nsid w:val="2AED1216"/>
    <w:multiLevelType w:val="hybridMultilevel"/>
    <w:tmpl w:val="24D66DFC"/>
    <w:lvl w:ilvl="0" w:tplc="FA0646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77F6933A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4604"/>
    <w:multiLevelType w:val="hybridMultilevel"/>
    <w:tmpl w:val="995CFE48"/>
    <w:lvl w:ilvl="0" w:tplc="4E2C46DE">
      <w:start w:val="1"/>
      <w:numFmt w:val="bullet"/>
      <w:lvlText w:val="‒"/>
      <w:lvlJc w:val="left"/>
      <w:pPr>
        <w:ind w:left="1854" w:hanging="360"/>
      </w:pPr>
      <w:rPr>
        <w:rFonts w:ascii="Arial" w:hAnsi="Arial" w:hint="default"/>
        <w:b w:val="0"/>
        <w:i w:val="0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022262"/>
    <w:multiLevelType w:val="hybridMultilevel"/>
    <w:tmpl w:val="DBE0DB48"/>
    <w:lvl w:ilvl="0" w:tplc="AF7A58C6">
      <w:start w:val="1"/>
      <w:numFmt w:val="bullet"/>
      <w:lvlText w:val="▲"/>
      <w:lvlJc w:val="left"/>
      <w:pPr>
        <w:ind w:left="720" w:hanging="360"/>
      </w:pPr>
      <w:rPr>
        <w:rFonts w:ascii="Arial" w:hAnsi="Arial" w:cs="Times New Roman" w:hint="default"/>
        <w:b/>
        <w:i w:val="0"/>
        <w:color w:val="C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1A55"/>
    <w:multiLevelType w:val="hybridMultilevel"/>
    <w:tmpl w:val="7C1CB774"/>
    <w:lvl w:ilvl="0" w:tplc="4E2C46D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5F83"/>
    <w:multiLevelType w:val="hybridMultilevel"/>
    <w:tmpl w:val="BAD8855E"/>
    <w:lvl w:ilvl="0" w:tplc="9B244296">
      <w:start w:val="1"/>
      <w:numFmt w:val="bullet"/>
      <w:lvlText w:val="&gt;"/>
      <w:lvlJc w:val="left"/>
      <w:pPr>
        <w:ind w:left="972" w:hanging="360"/>
      </w:pPr>
      <w:rPr>
        <w:rFonts w:ascii="Trebuchet MS" w:hAnsi="Trebuchet MS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409E28DC"/>
    <w:multiLevelType w:val="hybridMultilevel"/>
    <w:tmpl w:val="8C087282"/>
    <w:lvl w:ilvl="0" w:tplc="AF7A58C6">
      <w:start w:val="1"/>
      <w:numFmt w:val="bullet"/>
      <w:lvlText w:val="▲"/>
      <w:lvlJc w:val="left"/>
      <w:pPr>
        <w:ind w:left="1283" w:hanging="360"/>
      </w:pPr>
      <w:rPr>
        <w:rFonts w:ascii="Arial" w:hAnsi="Arial" w:cs="Times New Roman" w:hint="default"/>
        <w:b/>
        <w:i w:val="0"/>
        <w:color w:val="C00000"/>
      </w:rPr>
    </w:lvl>
    <w:lvl w:ilvl="1" w:tplc="1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8" w15:restartNumberingAfterBreak="0">
    <w:nsid w:val="45FD39E0"/>
    <w:multiLevelType w:val="hybridMultilevel"/>
    <w:tmpl w:val="BAF84C5A"/>
    <w:lvl w:ilvl="0" w:tplc="113A48A8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9720D"/>
    <w:multiLevelType w:val="hybridMultilevel"/>
    <w:tmpl w:val="5382FA52"/>
    <w:lvl w:ilvl="0" w:tplc="5920984C">
      <w:start w:val="1"/>
      <w:numFmt w:val="bullet"/>
      <w:lvlText w:val="▲"/>
      <w:lvlJc w:val="left"/>
      <w:pPr>
        <w:ind w:left="36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6025F4"/>
    <w:multiLevelType w:val="hybridMultilevel"/>
    <w:tmpl w:val="0C78920E"/>
    <w:lvl w:ilvl="0" w:tplc="B19C1EB8">
      <w:start w:val="1"/>
      <w:numFmt w:val="decimal"/>
      <w:lvlText w:val="%1"/>
      <w:lvlJc w:val="left"/>
      <w:pPr>
        <w:ind w:left="720" w:hanging="360"/>
      </w:pPr>
      <w:rPr>
        <w:rFonts w:ascii="Arial Black" w:hAnsi="Arial Black" w:hint="default"/>
        <w:b/>
        <w:color w:val="C0000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F380A"/>
    <w:multiLevelType w:val="multilevel"/>
    <w:tmpl w:val="B5F070E6"/>
    <w:lvl w:ilvl="0">
      <w:start w:val="1"/>
      <w:numFmt w:val="decimal"/>
      <w:pStyle w:val="OutlinenumberedLevel1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cs="Arial" w:hint="default"/>
        <w:b/>
        <w:bCs/>
        <w:i w:val="0"/>
        <w:iCs w:val="0"/>
        <w:caps/>
        <w:strike w:val="0"/>
        <w:dstrike w:val="0"/>
        <w:vanish w:val="0"/>
        <w:color w:val="C00000"/>
        <w:sz w:val="18"/>
        <w:szCs w:val="18"/>
        <w:vertAlign w:val="baseline"/>
      </w:rPr>
    </w:lvl>
    <w:lvl w:ilvl="1">
      <w:start w:val="1"/>
      <w:numFmt w:val="decimal"/>
      <w:pStyle w:val="OutlinenumberedLevel2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pStyle w:val="OutlinenumberedLevel3"/>
      <w:lvlText w:val="%3"/>
      <w:lvlJc w:val="left"/>
      <w:pPr>
        <w:ind w:left="1135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18"/>
        <w:szCs w:val="18"/>
      </w:rPr>
    </w:lvl>
    <w:lvl w:ilvl="3">
      <w:start w:val="1"/>
      <w:numFmt w:val="lowerRoman"/>
      <w:pStyle w:val="OutlinenumberedLevel4"/>
      <w:lvlText w:val="%4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pStyle w:val="OutlinenumberedLevel5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C00000"/>
        <w:sz w:val="16"/>
        <w:szCs w:val="16"/>
      </w:rPr>
    </w:lvl>
    <w:lvl w:ilvl="5">
      <w:start w:val="1"/>
      <w:numFmt w:val="bullet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22" w15:restartNumberingAfterBreak="0">
    <w:nsid w:val="59380704"/>
    <w:multiLevelType w:val="hybridMultilevel"/>
    <w:tmpl w:val="BB2E538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1B91BA3"/>
    <w:multiLevelType w:val="hybridMultilevel"/>
    <w:tmpl w:val="D87226C2"/>
    <w:lvl w:ilvl="0" w:tplc="684EDAFE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758E241A"/>
    <w:multiLevelType w:val="hybridMultilevel"/>
    <w:tmpl w:val="E1786362"/>
    <w:lvl w:ilvl="0" w:tplc="AF7A58C6">
      <w:start w:val="1"/>
      <w:numFmt w:val="bullet"/>
      <w:lvlText w:val="▲"/>
      <w:lvlJc w:val="left"/>
      <w:pPr>
        <w:ind w:left="720" w:hanging="360"/>
      </w:pPr>
      <w:rPr>
        <w:rFonts w:ascii="Arial" w:hAnsi="Arial" w:cs="Times New Roman" w:hint="default"/>
        <w:b/>
        <w:i w:val="0"/>
        <w:color w:val="C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21"/>
  </w:num>
  <w:num w:numId="8">
    <w:abstractNumId w:val="19"/>
  </w:num>
  <w:num w:numId="9">
    <w:abstractNumId w:val="1"/>
  </w:num>
  <w:num w:numId="10">
    <w:abstractNumId w:val="25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23"/>
  </w:num>
  <w:num w:numId="18">
    <w:abstractNumId w:val="14"/>
  </w:num>
  <w:num w:numId="19">
    <w:abstractNumId w:val="20"/>
  </w:num>
  <w:num w:numId="20">
    <w:abstractNumId w:val="6"/>
  </w:num>
  <w:num w:numId="21">
    <w:abstractNumId w:val="10"/>
  </w:num>
  <w:num w:numId="22">
    <w:abstractNumId w:val="15"/>
  </w:num>
  <w:num w:numId="23">
    <w:abstractNumId w:val="17"/>
  </w:num>
  <w:num w:numId="24">
    <w:abstractNumId w:val="13"/>
  </w:num>
  <w:num w:numId="25">
    <w:abstractNumId w:val="2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F5"/>
    <w:rsid w:val="00005F33"/>
    <w:rsid w:val="0001129F"/>
    <w:rsid w:val="0008115C"/>
    <w:rsid w:val="00093487"/>
    <w:rsid w:val="000B09BF"/>
    <w:rsid w:val="000E3743"/>
    <w:rsid w:val="000F45C0"/>
    <w:rsid w:val="00117EF5"/>
    <w:rsid w:val="00141C5E"/>
    <w:rsid w:val="00151364"/>
    <w:rsid w:val="00180A1B"/>
    <w:rsid w:val="001B6104"/>
    <w:rsid w:val="001D39A4"/>
    <w:rsid w:val="00235ADE"/>
    <w:rsid w:val="002579BC"/>
    <w:rsid w:val="002900B8"/>
    <w:rsid w:val="0029161D"/>
    <w:rsid w:val="0029484D"/>
    <w:rsid w:val="002E57AC"/>
    <w:rsid w:val="0031430E"/>
    <w:rsid w:val="0031759A"/>
    <w:rsid w:val="00344E64"/>
    <w:rsid w:val="003720F1"/>
    <w:rsid w:val="00382646"/>
    <w:rsid w:val="003A3F22"/>
    <w:rsid w:val="003B79CF"/>
    <w:rsid w:val="003C600A"/>
    <w:rsid w:val="003D4ADE"/>
    <w:rsid w:val="003D55E1"/>
    <w:rsid w:val="003D66EE"/>
    <w:rsid w:val="004057AC"/>
    <w:rsid w:val="00441611"/>
    <w:rsid w:val="0049397B"/>
    <w:rsid w:val="004A09AD"/>
    <w:rsid w:val="004A5ED2"/>
    <w:rsid w:val="004B5E51"/>
    <w:rsid w:val="004D00EB"/>
    <w:rsid w:val="005036DC"/>
    <w:rsid w:val="00521277"/>
    <w:rsid w:val="00533EA6"/>
    <w:rsid w:val="00547C58"/>
    <w:rsid w:val="00551904"/>
    <w:rsid w:val="005530F9"/>
    <w:rsid w:val="00553372"/>
    <w:rsid w:val="00573A11"/>
    <w:rsid w:val="005765C2"/>
    <w:rsid w:val="00584AD1"/>
    <w:rsid w:val="005878AA"/>
    <w:rsid w:val="005B26A6"/>
    <w:rsid w:val="005D0AFE"/>
    <w:rsid w:val="00607B82"/>
    <w:rsid w:val="00640DAC"/>
    <w:rsid w:val="0067313A"/>
    <w:rsid w:val="006B5A55"/>
    <w:rsid w:val="006C6760"/>
    <w:rsid w:val="006F53A9"/>
    <w:rsid w:val="00705C48"/>
    <w:rsid w:val="00710440"/>
    <w:rsid w:val="0071265F"/>
    <w:rsid w:val="007157C9"/>
    <w:rsid w:val="00715A64"/>
    <w:rsid w:val="00730158"/>
    <w:rsid w:val="007332D6"/>
    <w:rsid w:val="00756CF5"/>
    <w:rsid w:val="007871E6"/>
    <w:rsid w:val="00791748"/>
    <w:rsid w:val="007A57F5"/>
    <w:rsid w:val="007B4223"/>
    <w:rsid w:val="007F50BC"/>
    <w:rsid w:val="00842959"/>
    <w:rsid w:val="00856BA8"/>
    <w:rsid w:val="00864DBF"/>
    <w:rsid w:val="008770A6"/>
    <w:rsid w:val="008807B7"/>
    <w:rsid w:val="008A5DA3"/>
    <w:rsid w:val="008A6BE6"/>
    <w:rsid w:val="008B03B7"/>
    <w:rsid w:val="009515D7"/>
    <w:rsid w:val="00957215"/>
    <w:rsid w:val="00967EFE"/>
    <w:rsid w:val="00975642"/>
    <w:rsid w:val="00984AD1"/>
    <w:rsid w:val="00985675"/>
    <w:rsid w:val="009B1B4A"/>
    <w:rsid w:val="009B5796"/>
    <w:rsid w:val="009B6C97"/>
    <w:rsid w:val="009C0D11"/>
    <w:rsid w:val="009C79E9"/>
    <w:rsid w:val="009F5AFF"/>
    <w:rsid w:val="00A1199E"/>
    <w:rsid w:val="00A120B9"/>
    <w:rsid w:val="00A54EED"/>
    <w:rsid w:val="00A766F8"/>
    <w:rsid w:val="00AC1D03"/>
    <w:rsid w:val="00AC4072"/>
    <w:rsid w:val="00AF038E"/>
    <w:rsid w:val="00AF112D"/>
    <w:rsid w:val="00B03208"/>
    <w:rsid w:val="00B2528B"/>
    <w:rsid w:val="00B33666"/>
    <w:rsid w:val="00B76100"/>
    <w:rsid w:val="00B800DF"/>
    <w:rsid w:val="00BD5626"/>
    <w:rsid w:val="00BF52E2"/>
    <w:rsid w:val="00C04DD2"/>
    <w:rsid w:val="00C17277"/>
    <w:rsid w:val="00C231B1"/>
    <w:rsid w:val="00C32567"/>
    <w:rsid w:val="00C3674D"/>
    <w:rsid w:val="00C573D2"/>
    <w:rsid w:val="00C64870"/>
    <w:rsid w:val="00C76328"/>
    <w:rsid w:val="00CA2111"/>
    <w:rsid w:val="00CB6297"/>
    <w:rsid w:val="00CD33FC"/>
    <w:rsid w:val="00CE18CD"/>
    <w:rsid w:val="00CF2B63"/>
    <w:rsid w:val="00CF4D5B"/>
    <w:rsid w:val="00CF6A64"/>
    <w:rsid w:val="00D24D68"/>
    <w:rsid w:val="00D40678"/>
    <w:rsid w:val="00D745A0"/>
    <w:rsid w:val="00DA41B4"/>
    <w:rsid w:val="00DD7E35"/>
    <w:rsid w:val="00DF5A0E"/>
    <w:rsid w:val="00DF788A"/>
    <w:rsid w:val="00E0236F"/>
    <w:rsid w:val="00E107B1"/>
    <w:rsid w:val="00E41D27"/>
    <w:rsid w:val="00E44870"/>
    <w:rsid w:val="00EA73C9"/>
    <w:rsid w:val="00EB0EDC"/>
    <w:rsid w:val="00EB77EF"/>
    <w:rsid w:val="00EB7AC8"/>
    <w:rsid w:val="00EC271E"/>
    <w:rsid w:val="00ED0258"/>
    <w:rsid w:val="00F12588"/>
    <w:rsid w:val="00F177C7"/>
    <w:rsid w:val="00F23EAB"/>
    <w:rsid w:val="00F334D2"/>
    <w:rsid w:val="00F63C0F"/>
    <w:rsid w:val="00F742EC"/>
    <w:rsid w:val="00F77182"/>
    <w:rsid w:val="00F821FF"/>
    <w:rsid w:val="00F97E20"/>
    <w:rsid w:val="00FF3F83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F80CFC"/>
  <w15:docId w15:val="{93C6F21C-B894-4C18-A4E0-12A4A8C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CF5"/>
    <w:rPr>
      <w:rFonts w:ascii="Arial" w:hAnsi="Arial"/>
      <w:sz w:val="24"/>
      <w:lang w:val="en-GB"/>
    </w:rPr>
  </w:style>
  <w:style w:type="paragraph" w:styleId="Heading1">
    <w:name w:val="heading 1"/>
    <w:aliases w:val="h1,No numbers,H1,Part,DEFS &amp; INTERPS HEADING,Main Heading,Section Heading,H11,H12,H111,H13,H112,H14,H113,H15,H114,H16,H115,H17,H116,H18,H117,H19,H118,H110,H119,H120,H1110,H121,H1111,H131,H1121,H141,H1131,H151,H1141,H161,H1151,R1,Mil Para 1"/>
    <w:basedOn w:val="Normal"/>
    <w:next w:val="Normal"/>
    <w:qFormat/>
    <w:rsid w:val="004A09AD"/>
    <w:pPr>
      <w:keepNext/>
      <w:numPr>
        <w:numId w:val="2"/>
      </w:numPr>
      <w:spacing w:before="120" w:after="280" w:line="280" w:lineRule="atLeast"/>
      <w:outlineLvl w:val="0"/>
    </w:pPr>
    <w:rPr>
      <w:b/>
      <w:kern w:val="28"/>
      <w:sz w:val="21"/>
      <w:szCs w:val="21"/>
      <w:lang w:val="en-NZ" w:eastAsia="en-GB"/>
    </w:rPr>
  </w:style>
  <w:style w:type="paragraph" w:styleId="Heading2">
    <w:name w:val="heading 2"/>
    <w:aliases w:val="h2,Body Text (Reset numbering),Attribute Heading 2,Defs Heading,Second Level,Reset numbering,h2 main heading,B Sub/Bold,2m,R2,H21,H22,H211,H23,H212,H24,H213,H25,H214,H26,H215,H27,H216,H28,H217,H29,H218,H210,H219,H220,H2110,H221,H2111,H231"/>
    <w:basedOn w:val="Normal"/>
    <w:next w:val="Normal"/>
    <w:qFormat/>
    <w:rsid w:val="004A09AD"/>
    <w:pPr>
      <w:numPr>
        <w:ilvl w:val="1"/>
        <w:numId w:val="2"/>
      </w:numPr>
      <w:spacing w:after="280" w:line="280" w:lineRule="atLeast"/>
      <w:outlineLvl w:val="1"/>
    </w:pPr>
    <w:rPr>
      <w:sz w:val="21"/>
      <w:szCs w:val="21"/>
      <w:lang w:val="en-NZ" w:eastAsia="en-GB"/>
    </w:rPr>
  </w:style>
  <w:style w:type="paragraph" w:styleId="Heading3">
    <w:name w:val="heading 3"/>
    <w:aliases w:val="H2,h3,H3-Heading 3,3,l3.3,l3,list 3,list3,Lev 3,H31,Plain Heading,Third Level,Level 1 - 1,sub-sub-para,h3 sub heading,Heading C,(Alt+3),sub Italic,proj3,proj31,proj32,proj33,proj34,proj35,proj36,proj37,proj38,proj39,proj310,proj311,proj312,(a)"/>
    <w:basedOn w:val="Normal"/>
    <w:next w:val="Normal"/>
    <w:qFormat/>
    <w:rsid w:val="004A09AD"/>
    <w:pPr>
      <w:numPr>
        <w:ilvl w:val="2"/>
        <w:numId w:val="2"/>
      </w:numPr>
      <w:spacing w:after="280" w:line="280" w:lineRule="atLeast"/>
      <w:outlineLvl w:val="2"/>
    </w:pPr>
    <w:rPr>
      <w:sz w:val="21"/>
      <w:szCs w:val="21"/>
      <w:lang w:val="en-NZ" w:eastAsia="en-GB"/>
    </w:rPr>
  </w:style>
  <w:style w:type="paragraph" w:styleId="Heading4">
    <w:name w:val="heading 4"/>
    <w:aliases w:val="H3,h4,Lev 4,h4 sub sub heading,1.1 Heading,Fourth Level,sub-sub-sub para,(i)"/>
    <w:basedOn w:val="Normal"/>
    <w:next w:val="Normal"/>
    <w:qFormat/>
    <w:rsid w:val="004A09AD"/>
    <w:pPr>
      <w:numPr>
        <w:ilvl w:val="3"/>
        <w:numId w:val="2"/>
      </w:numPr>
      <w:spacing w:after="280" w:line="280" w:lineRule="atLeast"/>
      <w:outlineLvl w:val="3"/>
    </w:pPr>
    <w:rPr>
      <w:sz w:val="21"/>
      <w:szCs w:val="21"/>
      <w:lang w:val="en-NZ" w:eastAsia="en-GB"/>
    </w:rPr>
  </w:style>
  <w:style w:type="paragraph" w:styleId="Heading5">
    <w:name w:val="heading 5"/>
    <w:aliases w:val="H4,h5,H5,1cm Indent"/>
    <w:basedOn w:val="Normal"/>
    <w:next w:val="Normal"/>
    <w:qFormat/>
    <w:rsid w:val="004A09AD"/>
    <w:pPr>
      <w:numPr>
        <w:ilvl w:val="4"/>
        <w:numId w:val="2"/>
      </w:numPr>
      <w:spacing w:after="280" w:line="360" w:lineRule="auto"/>
      <w:outlineLvl w:val="4"/>
    </w:pPr>
    <w:rPr>
      <w:sz w:val="21"/>
      <w:szCs w:val="21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3D55E1"/>
    <w:pPr>
      <w:numPr>
        <w:numId w:val="6"/>
      </w:numPr>
      <w:spacing w:after="200" w:line="320" w:lineRule="atLeast"/>
      <w:contextualSpacing/>
    </w:pPr>
    <w:rPr>
      <w:rFonts w:ascii="Trebuchet MS" w:hAnsi="Trebuchet MS"/>
      <w:sz w:val="22"/>
      <w:lang w:val="en-NZ" w:eastAsia="en-US"/>
    </w:rPr>
  </w:style>
  <w:style w:type="paragraph" w:customStyle="1" w:styleId="OutlinenumberedLevel1">
    <w:name w:val="Outline numbered Level 1"/>
    <w:basedOn w:val="Normal"/>
    <w:qFormat/>
    <w:rsid w:val="003D55E1"/>
    <w:pPr>
      <w:keepNext/>
      <w:numPr>
        <w:numId w:val="7"/>
      </w:numPr>
      <w:spacing w:before="120" w:after="200" w:line="320" w:lineRule="atLeast"/>
    </w:pPr>
    <w:rPr>
      <w:rFonts w:ascii="Arial Black" w:hAnsi="Arial Black" w:cs="Arial"/>
      <w:b/>
      <w:color w:val="C00000"/>
      <w:sz w:val="20"/>
      <w:lang w:val="en-NZ" w:eastAsia="en-US"/>
    </w:rPr>
  </w:style>
  <w:style w:type="paragraph" w:customStyle="1" w:styleId="OutlinenumberedLevel2">
    <w:name w:val="Outline numbered Level 2"/>
    <w:basedOn w:val="Normal"/>
    <w:qFormat/>
    <w:rsid w:val="003D55E1"/>
    <w:pPr>
      <w:numPr>
        <w:ilvl w:val="1"/>
        <w:numId w:val="7"/>
      </w:numPr>
      <w:spacing w:before="120" w:after="200" w:line="320" w:lineRule="atLeast"/>
    </w:pPr>
    <w:rPr>
      <w:rFonts w:cs="Arial"/>
      <w:noProof/>
      <w:sz w:val="20"/>
      <w:lang w:val="en-NZ" w:eastAsia="en-US"/>
    </w:rPr>
  </w:style>
  <w:style w:type="paragraph" w:customStyle="1" w:styleId="OutlinenumberedLevel3">
    <w:name w:val="Outline numbered Level 3"/>
    <w:basedOn w:val="Normal"/>
    <w:qFormat/>
    <w:rsid w:val="003D55E1"/>
    <w:pPr>
      <w:numPr>
        <w:ilvl w:val="2"/>
        <w:numId w:val="7"/>
      </w:numPr>
      <w:spacing w:before="120" w:after="200" w:line="320" w:lineRule="atLeast"/>
    </w:pPr>
    <w:rPr>
      <w:rFonts w:cs="Arial"/>
      <w:sz w:val="20"/>
      <w:lang w:val="en-NZ" w:eastAsia="en-US"/>
    </w:rPr>
  </w:style>
  <w:style w:type="paragraph" w:customStyle="1" w:styleId="OutlinenumberedLevel4">
    <w:name w:val="Outline numbered Level 4"/>
    <w:basedOn w:val="Normal"/>
    <w:qFormat/>
    <w:rsid w:val="003D55E1"/>
    <w:pPr>
      <w:numPr>
        <w:ilvl w:val="3"/>
        <w:numId w:val="7"/>
      </w:numPr>
      <w:spacing w:before="120" w:after="200" w:line="320" w:lineRule="atLeast"/>
    </w:pPr>
    <w:rPr>
      <w:rFonts w:cs="Arial"/>
      <w:noProof/>
      <w:sz w:val="20"/>
      <w:lang w:val="en-NZ" w:eastAsia="en-US"/>
    </w:rPr>
  </w:style>
  <w:style w:type="paragraph" w:customStyle="1" w:styleId="OutlinenumberedLevel5">
    <w:name w:val="Outline numbered Level 5"/>
    <w:basedOn w:val="OutlinenumberedLevel4"/>
    <w:qFormat/>
    <w:rsid w:val="003D55E1"/>
    <w:pPr>
      <w:numPr>
        <w:ilvl w:val="4"/>
      </w:numPr>
    </w:pPr>
  </w:style>
  <w:style w:type="paragraph" w:styleId="Header">
    <w:name w:val="header"/>
    <w:basedOn w:val="Normal"/>
    <w:link w:val="HeaderChar"/>
    <w:rsid w:val="00DF5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5A0E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DF5A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5A0E"/>
    <w:rPr>
      <w:rFonts w:ascii="Arial" w:hAnsi="Arial"/>
      <w:sz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51904"/>
    <w:rPr>
      <w:vertAlign w:val="superscript"/>
    </w:rPr>
  </w:style>
  <w:style w:type="table" w:styleId="TableGrid">
    <w:name w:val="Table Grid"/>
    <w:basedOn w:val="TableNormal"/>
    <w:uiPriority w:val="59"/>
    <w:rsid w:val="00551904"/>
    <w:pPr>
      <w:ind w:left="567" w:hanging="567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E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71E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E18CD"/>
    <w:rPr>
      <w:rFonts w:ascii="Verdana" w:hAnsi="Verdana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18CD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808B-A191-4759-87BC-A5988D4D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2F5A8-75A7-4E1C-83AE-BBF012405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27881-FA3F-4A29-9BAB-04391E9A4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7D4C6-D581-4BFB-89BB-0BAA63EF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Wholesale Investor Certificate</vt:lpstr>
    </vt:vector>
  </TitlesOfParts>
  <Company>Kindrik Partners</Company>
  <LinksUpToDate>false</LinksUpToDate>
  <CharactersWithSpaces>10839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Wholesale Investor Certificate</dc:title>
  <dc:creator>Kindrik Partners</dc:creator>
  <cp:lastModifiedBy>KP</cp:lastModifiedBy>
  <cp:revision>2</cp:revision>
  <cp:lastPrinted>2021-05-21T05:05:00Z</cp:lastPrinted>
  <dcterms:created xsi:type="dcterms:W3CDTF">2022-11-03T01:02:00Z</dcterms:created>
  <dcterms:modified xsi:type="dcterms:W3CDTF">2022-11-03T01:02:00Z</dcterms:modified>
  <cp:category>Kindrik Partners Template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0x010100B465B281849A5C4FACA494C242AF993A</vt:lpwstr>
  </property>
</Properties>
</file>